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B8F" w:rsidRDefault="00AC4B8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C4B8F" w:rsidRDefault="00AC4B8F">
      <w:pPr>
        <w:pStyle w:val="ConsPlusNormal"/>
        <w:jc w:val="both"/>
        <w:outlineLvl w:val="0"/>
      </w:pPr>
    </w:p>
    <w:p w:rsidR="00AC4B8F" w:rsidRDefault="00AC4B8F">
      <w:pPr>
        <w:pStyle w:val="ConsPlusTitle"/>
        <w:jc w:val="center"/>
        <w:outlineLvl w:val="0"/>
      </w:pPr>
      <w:r>
        <w:t>АДМИНИСТРАЦИЯ ГОРОДА ПЕРМИ</w:t>
      </w:r>
    </w:p>
    <w:p w:rsidR="00AC4B8F" w:rsidRDefault="00AC4B8F">
      <w:pPr>
        <w:pStyle w:val="ConsPlusTitle"/>
        <w:jc w:val="both"/>
      </w:pPr>
    </w:p>
    <w:p w:rsidR="00AC4B8F" w:rsidRDefault="00AC4B8F">
      <w:pPr>
        <w:pStyle w:val="ConsPlusTitle"/>
        <w:jc w:val="center"/>
      </w:pPr>
      <w:r>
        <w:t>ПОСТАНОВЛЕНИЕ</w:t>
      </w:r>
    </w:p>
    <w:p w:rsidR="00AC4B8F" w:rsidRDefault="00AC4B8F">
      <w:pPr>
        <w:pStyle w:val="ConsPlusTitle"/>
        <w:jc w:val="center"/>
      </w:pPr>
      <w:r>
        <w:t>от 19 октября 2021 г. N 893</w:t>
      </w:r>
    </w:p>
    <w:p w:rsidR="00AC4B8F" w:rsidRDefault="00AC4B8F">
      <w:pPr>
        <w:pStyle w:val="ConsPlusTitle"/>
        <w:jc w:val="both"/>
      </w:pPr>
    </w:p>
    <w:p w:rsidR="00AC4B8F" w:rsidRDefault="00AC4B8F">
      <w:pPr>
        <w:pStyle w:val="ConsPlusTitle"/>
        <w:jc w:val="center"/>
      </w:pPr>
      <w:r>
        <w:t>ОБ УТВЕРЖДЕНИИ МУНИЦИПАЛЬНОЙ ПРОГРАММЫ "РАЗВИТИЕ ФИЗИЧЕСКОЙ</w:t>
      </w:r>
    </w:p>
    <w:p w:rsidR="00AC4B8F" w:rsidRDefault="00AC4B8F">
      <w:pPr>
        <w:pStyle w:val="ConsPlusTitle"/>
        <w:jc w:val="center"/>
      </w:pPr>
      <w:r>
        <w:t>КУЛЬТУРЫ И СПОРТА ГОРОДА ПЕРМИ"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5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31.01.2022 </w:t>
            </w:r>
            <w:hyperlink r:id="rId6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08.02.2022 </w:t>
            </w:r>
            <w:hyperlink r:id="rId7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 xml:space="preserve">, от 15.03.2022 </w:t>
            </w:r>
            <w:hyperlink r:id="rId8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29.03.2022 </w:t>
            </w:r>
            <w:hyperlink r:id="rId9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19.05.2022 </w:t>
            </w:r>
            <w:hyperlink r:id="rId10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29.06.2022 </w:t>
            </w:r>
            <w:hyperlink r:id="rId11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15.07.2022 </w:t>
            </w:r>
            <w:hyperlink r:id="rId12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06.09.2022 </w:t>
            </w:r>
            <w:hyperlink r:id="rId13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 xml:space="preserve">, от 14.09.2022 </w:t>
            </w:r>
            <w:hyperlink r:id="rId14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29.09.2022 </w:t>
            </w:r>
            <w:hyperlink r:id="rId15">
              <w:r>
                <w:rPr>
                  <w:color w:val="0000FF"/>
                </w:rPr>
                <w:t>N 879</w:t>
              </w:r>
            </w:hyperlink>
            <w:r>
              <w:rPr>
                <w:color w:val="392C69"/>
              </w:rPr>
              <w:t xml:space="preserve">, от 20.10.2022 </w:t>
            </w:r>
            <w:hyperlink r:id="rId16">
              <w:r>
                <w:rPr>
                  <w:color w:val="0000FF"/>
                </w:rPr>
                <w:t>N 1021</w:t>
              </w:r>
            </w:hyperlink>
            <w:r>
              <w:rPr>
                <w:color w:val="392C69"/>
              </w:rPr>
              <w:t xml:space="preserve">, от 26.10.2022 </w:t>
            </w:r>
            <w:hyperlink r:id="rId17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07.11.2022 </w:t>
            </w:r>
            <w:hyperlink r:id="rId18">
              <w:r>
                <w:rPr>
                  <w:color w:val="0000FF"/>
                </w:rPr>
                <w:t>N 1131</w:t>
              </w:r>
            </w:hyperlink>
            <w:r>
              <w:rPr>
                <w:color w:val="392C69"/>
              </w:rPr>
              <w:t xml:space="preserve">, от 06.12.2022 </w:t>
            </w:r>
            <w:hyperlink r:id="rId19">
              <w:r>
                <w:rPr>
                  <w:color w:val="0000FF"/>
                </w:rPr>
                <w:t>N 1242</w:t>
              </w:r>
            </w:hyperlink>
            <w:r>
              <w:rPr>
                <w:color w:val="392C69"/>
              </w:rPr>
              <w:t xml:space="preserve">, от 27.12.2022 </w:t>
            </w:r>
            <w:hyperlink r:id="rId20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01.02.2023 </w:t>
            </w:r>
            <w:hyperlink r:id="rId21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 xml:space="preserve">, от 02.03.2023 </w:t>
            </w:r>
            <w:hyperlink r:id="rId22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 xml:space="preserve">, от 17.03.2023 </w:t>
            </w:r>
            <w:hyperlink r:id="rId23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04.04.2023 </w:t>
            </w:r>
            <w:hyperlink r:id="rId24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11.04.2023 </w:t>
            </w:r>
            <w:hyperlink r:id="rId25">
              <w:r>
                <w:rPr>
                  <w:color w:val="0000FF"/>
                </w:rPr>
                <w:t>N 286</w:t>
              </w:r>
            </w:hyperlink>
            <w:r>
              <w:rPr>
                <w:color w:val="392C69"/>
              </w:rPr>
              <w:t xml:space="preserve">, от 31.05.2023 </w:t>
            </w:r>
            <w:hyperlink r:id="rId26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16.06.2023 </w:t>
            </w:r>
            <w:hyperlink r:id="rId27">
              <w:r>
                <w:rPr>
                  <w:color w:val="0000FF"/>
                </w:rPr>
                <w:t>N 496</w:t>
              </w:r>
            </w:hyperlink>
            <w:r>
              <w:rPr>
                <w:color w:val="392C69"/>
              </w:rPr>
              <w:t xml:space="preserve">, от 03.07.2023 </w:t>
            </w:r>
            <w:hyperlink r:id="rId28">
              <w:r>
                <w:rPr>
                  <w:color w:val="0000FF"/>
                </w:rPr>
                <w:t>N 563</w:t>
              </w:r>
            </w:hyperlink>
            <w:bookmarkStart w:id="0" w:name="_GoBack"/>
            <w:r>
              <w:rPr>
                <w:color w:val="392C69"/>
              </w:rPr>
              <w:t xml:space="preserve">, от 18.08.2023 </w:t>
            </w:r>
            <w:hyperlink r:id="rId29">
              <w:r>
                <w:rPr>
                  <w:color w:val="0000FF"/>
                </w:rPr>
                <w:t>N 725</w:t>
              </w:r>
            </w:hyperlink>
            <w:bookmarkEnd w:id="0"/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30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32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3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72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города Перми".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34">
        <w:r>
          <w:rPr>
            <w:color w:val="0000FF"/>
          </w:rPr>
          <w:t>N 780</w:t>
        </w:r>
      </w:hyperlink>
      <w:r>
        <w:t xml:space="preserve"> "Об утверждении муниципальной программы "Развитие физической культуры и спорта города Перми";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05 декабря 2018 г. </w:t>
      </w:r>
      <w:hyperlink r:id="rId35">
        <w:r>
          <w:rPr>
            <w:color w:val="0000FF"/>
          </w:rPr>
          <w:t>N 954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06 февраля 2019 г. </w:t>
      </w:r>
      <w:hyperlink r:id="rId36">
        <w:r>
          <w:rPr>
            <w:color w:val="0000FF"/>
          </w:rPr>
          <w:t>N 67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25 марта 2019 г. </w:t>
      </w:r>
      <w:hyperlink r:id="rId37">
        <w:r>
          <w:rPr>
            <w:color w:val="0000FF"/>
          </w:rPr>
          <w:t>N 36-П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17 июня 2019 г. </w:t>
      </w:r>
      <w:hyperlink r:id="rId38">
        <w:r>
          <w:rPr>
            <w:color w:val="0000FF"/>
          </w:rPr>
          <w:t>N 275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05 сентября 2019 г. </w:t>
      </w:r>
      <w:hyperlink r:id="rId39">
        <w:r>
          <w:rPr>
            <w:color w:val="0000FF"/>
          </w:rPr>
          <w:t>N 534</w:t>
        </w:r>
      </w:hyperlink>
      <w:r>
        <w:t xml:space="preserve"> "О внесении изменений в муниципальную программу "Развитие </w:t>
      </w:r>
      <w:r>
        <w:lastRenderedPageBreak/>
        <w:t>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14 октября 2019 г. </w:t>
      </w:r>
      <w:hyperlink r:id="rId40">
        <w:r>
          <w:rPr>
            <w:color w:val="0000FF"/>
          </w:rPr>
          <w:t>N 681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41">
        <w:r>
          <w:rPr>
            <w:color w:val="0000FF"/>
          </w:rPr>
          <w:t>N 748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20 ноября 2019 г. </w:t>
      </w:r>
      <w:hyperlink r:id="rId42">
        <w:r>
          <w:rPr>
            <w:color w:val="0000FF"/>
          </w:rPr>
          <w:t>N 918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23 декабря 2019 г. </w:t>
      </w:r>
      <w:hyperlink r:id="rId43">
        <w:r>
          <w:rPr>
            <w:color w:val="0000FF"/>
          </w:rPr>
          <w:t>N 1042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21 февраля 2020 г. </w:t>
      </w:r>
      <w:hyperlink r:id="rId44">
        <w:r>
          <w:rPr>
            <w:color w:val="0000FF"/>
          </w:rPr>
          <w:t>N 163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30 марта 2020 г. </w:t>
      </w:r>
      <w:hyperlink r:id="rId45">
        <w:r>
          <w:rPr>
            <w:color w:val="0000FF"/>
          </w:rPr>
          <w:t>N 290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28 апреля 2020 г. </w:t>
      </w:r>
      <w:hyperlink r:id="rId46">
        <w:r>
          <w:rPr>
            <w:color w:val="0000FF"/>
          </w:rPr>
          <w:t>N 391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28 мая 2020 г. </w:t>
      </w:r>
      <w:hyperlink r:id="rId47">
        <w:r>
          <w:rPr>
            <w:color w:val="0000FF"/>
          </w:rPr>
          <w:t>N 471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17 июля 2020 г. </w:t>
      </w:r>
      <w:hyperlink r:id="rId48">
        <w:r>
          <w:rPr>
            <w:color w:val="0000FF"/>
          </w:rPr>
          <w:t>N 626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28 сентября 2020 г. </w:t>
      </w:r>
      <w:hyperlink r:id="rId49">
        <w:r>
          <w:rPr>
            <w:color w:val="0000FF"/>
          </w:rPr>
          <w:t>N 894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29 сентября 2020 г. </w:t>
      </w:r>
      <w:hyperlink r:id="rId50">
        <w:r>
          <w:rPr>
            <w:color w:val="0000FF"/>
          </w:rPr>
          <w:t>N 902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51">
        <w:r>
          <w:rPr>
            <w:color w:val="0000FF"/>
          </w:rPr>
          <w:t>N 1054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09 ноября 2020 г. </w:t>
      </w:r>
      <w:hyperlink r:id="rId52">
        <w:r>
          <w:rPr>
            <w:color w:val="0000FF"/>
          </w:rPr>
          <w:t>N 1140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23 декабря 2020 г. </w:t>
      </w:r>
      <w:hyperlink r:id="rId53">
        <w:r>
          <w:rPr>
            <w:color w:val="0000FF"/>
          </w:rPr>
          <w:t>N 1300</w:t>
        </w:r>
      </w:hyperlink>
      <w:r>
        <w:t xml:space="preserve"> "О внесении изменений в муниципальную программу "Развитие </w:t>
      </w:r>
      <w:r>
        <w:lastRenderedPageBreak/>
        <w:t>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54">
        <w:r>
          <w:rPr>
            <w:color w:val="0000FF"/>
          </w:rPr>
          <w:t>N 1334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26 января 2021 г. </w:t>
      </w:r>
      <w:hyperlink r:id="rId55">
        <w:r>
          <w:rPr>
            <w:color w:val="0000FF"/>
          </w:rPr>
          <w:t>N 22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25 марта 2021 г. </w:t>
      </w:r>
      <w:hyperlink r:id="rId56">
        <w:r>
          <w:rPr>
            <w:color w:val="0000FF"/>
          </w:rPr>
          <w:t>N 198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07 мая 2021 г. </w:t>
      </w:r>
      <w:hyperlink r:id="rId57">
        <w:r>
          <w:rPr>
            <w:color w:val="0000FF"/>
          </w:rPr>
          <w:t>N 334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27 мая 2021 г. </w:t>
      </w:r>
      <w:hyperlink r:id="rId58">
        <w:r>
          <w:rPr>
            <w:color w:val="0000FF"/>
          </w:rPr>
          <w:t>N 379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08 июня 2021 г. </w:t>
      </w:r>
      <w:hyperlink r:id="rId59">
        <w:r>
          <w:rPr>
            <w:color w:val="0000FF"/>
          </w:rPr>
          <w:t>N 413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25 июня 2021 г. </w:t>
      </w:r>
      <w:hyperlink r:id="rId60">
        <w:r>
          <w:rPr>
            <w:color w:val="0000FF"/>
          </w:rPr>
          <w:t>N 473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22 июля 2021 г. </w:t>
      </w:r>
      <w:hyperlink r:id="rId61">
        <w:r>
          <w:rPr>
            <w:color w:val="0000FF"/>
          </w:rPr>
          <w:t>N 542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22 сентября 2021 г. </w:t>
      </w:r>
      <w:hyperlink r:id="rId62">
        <w:r>
          <w:rPr>
            <w:color w:val="0000FF"/>
          </w:rPr>
          <w:t>N 733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18 ноября 2021 г. </w:t>
      </w:r>
      <w:hyperlink r:id="rId63">
        <w:r>
          <w:rPr>
            <w:color w:val="0000FF"/>
          </w:rPr>
          <w:t>N 1024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от 02 декабря 2021 г. </w:t>
      </w:r>
      <w:hyperlink r:id="rId64">
        <w:r>
          <w:rPr>
            <w:color w:val="0000FF"/>
          </w:rPr>
          <w:t>N 1098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780".</w:t>
      </w:r>
    </w:p>
    <w:p w:rsidR="00AC4B8F" w:rsidRDefault="00AC4B8F">
      <w:pPr>
        <w:pStyle w:val="ConsPlusNormal"/>
        <w:jc w:val="both"/>
      </w:pPr>
      <w:r>
        <w:t xml:space="preserve">(п. 2 в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Администрации г. Перми от 24.12.2021 N 1212)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 xml:space="preserve"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</w:t>
      </w:r>
      <w:r>
        <w:lastRenderedPageBreak/>
        <w:t>муниципального образования город Пермь в информационно-телекоммуникационной сети Интернет.</w:t>
      </w:r>
    </w:p>
    <w:p w:rsidR="00AC4B8F" w:rsidRDefault="00AC4B8F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</w:pPr>
      <w:r>
        <w:t>И.о. Главы города Перми</w:t>
      </w:r>
    </w:p>
    <w:p w:rsidR="00AC4B8F" w:rsidRDefault="00AC4B8F">
      <w:pPr>
        <w:pStyle w:val="ConsPlusNormal"/>
        <w:jc w:val="right"/>
      </w:pPr>
      <w:r>
        <w:t>Э.А.ХАЙРУЛЛИН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0"/>
      </w:pPr>
      <w:r>
        <w:t>УТВЕРЖДЕНА</w:t>
      </w:r>
    </w:p>
    <w:p w:rsidR="00AC4B8F" w:rsidRDefault="00AC4B8F">
      <w:pPr>
        <w:pStyle w:val="ConsPlusNormal"/>
        <w:jc w:val="right"/>
      </w:pPr>
      <w:r>
        <w:t>постановлением</w:t>
      </w:r>
    </w:p>
    <w:p w:rsidR="00AC4B8F" w:rsidRDefault="00AC4B8F">
      <w:pPr>
        <w:pStyle w:val="ConsPlusNormal"/>
        <w:jc w:val="right"/>
      </w:pPr>
      <w:r>
        <w:t>администрации города Перми</w:t>
      </w:r>
    </w:p>
    <w:p w:rsidR="00AC4B8F" w:rsidRDefault="00AC4B8F">
      <w:pPr>
        <w:pStyle w:val="ConsPlusNormal"/>
        <w:jc w:val="right"/>
      </w:pPr>
      <w:r>
        <w:t>от 19.10.2021 N 893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bookmarkStart w:id="1" w:name="P72"/>
      <w:bookmarkEnd w:id="1"/>
      <w:r>
        <w:t>МУНИЦИПАЛЬНАЯ ПРОГРАММА</w:t>
      </w:r>
    </w:p>
    <w:p w:rsidR="00AC4B8F" w:rsidRDefault="00AC4B8F">
      <w:pPr>
        <w:pStyle w:val="ConsPlusTitle"/>
        <w:jc w:val="center"/>
      </w:pPr>
      <w:r>
        <w:t>"РАЗВИТИЕ ФИЗИЧЕСКОЙ КУЛЬТУРЫ И СПОРТА ГОРОДА ПЕРМИ"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66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31.01.2022 </w:t>
            </w:r>
            <w:hyperlink r:id="rId67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08.02.2022 </w:t>
            </w:r>
            <w:hyperlink r:id="rId68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 xml:space="preserve">, от 15.03.2022 </w:t>
            </w:r>
            <w:hyperlink r:id="rId69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29.03.2022 </w:t>
            </w:r>
            <w:hyperlink r:id="rId70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19.05.2022 </w:t>
            </w:r>
            <w:hyperlink r:id="rId71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29.06.2022 </w:t>
            </w:r>
            <w:hyperlink r:id="rId72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15.07.2022 </w:t>
            </w:r>
            <w:hyperlink r:id="rId73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06.09.2022 </w:t>
            </w:r>
            <w:hyperlink r:id="rId74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 xml:space="preserve">, от 14.09.2022 </w:t>
            </w:r>
            <w:hyperlink r:id="rId75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29.09.2022 </w:t>
            </w:r>
            <w:hyperlink r:id="rId76">
              <w:r>
                <w:rPr>
                  <w:color w:val="0000FF"/>
                </w:rPr>
                <w:t>N 879</w:t>
              </w:r>
            </w:hyperlink>
            <w:r>
              <w:rPr>
                <w:color w:val="392C69"/>
              </w:rPr>
              <w:t xml:space="preserve">, от 20.10.2022 </w:t>
            </w:r>
            <w:hyperlink r:id="rId77">
              <w:r>
                <w:rPr>
                  <w:color w:val="0000FF"/>
                </w:rPr>
                <w:t>N 1021</w:t>
              </w:r>
            </w:hyperlink>
            <w:r>
              <w:rPr>
                <w:color w:val="392C69"/>
              </w:rPr>
              <w:t xml:space="preserve">, от 26.10.2022 </w:t>
            </w:r>
            <w:hyperlink r:id="rId78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07.11.2022 </w:t>
            </w:r>
            <w:hyperlink r:id="rId79">
              <w:r>
                <w:rPr>
                  <w:color w:val="0000FF"/>
                </w:rPr>
                <w:t>N 1131</w:t>
              </w:r>
            </w:hyperlink>
            <w:r>
              <w:rPr>
                <w:color w:val="392C69"/>
              </w:rPr>
              <w:t xml:space="preserve">, от 06.12.2022 </w:t>
            </w:r>
            <w:hyperlink r:id="rId80">
              <w:r>
                <w:rPr>
                  <w:color w:val="0000FF"/>
                </w:rPr>
                <w:t>N 1242</w:t>
              </w:r>
            </w:hyperlink>
            <w:r>
              <w:rPr>
                <w:color w:val="392C69"/>
              </w:rPr>
              <w:t xml:space="preserve">, от 27.12.2022 </w:t>
            </w:r>
            <w:hyperlink r:id="rId81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01.02.2023 </w:t>
            </w:r>
            <w:hyperlink r:id="rId82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 xml:space="preserve">, от 02.03.2023 </w:t>
            </w:r>
            <w:hyperlink r:id="rId83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 xml:space="preserve">, от 17.03.2023 </w:t>
            </w:r>
            <w:hyperlink r:id="rId84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04.04.2023 </w:t>
            </w:r>
            <w:hyperlink r:id="rId85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11.04.2023 </w:t>
            </w:r>
            <w:hyperlink r:id="rId86">
              <w:r>
                <w:rPr>
                  <w:color w:val="0000FF"/>
                </w:rPr>
                <w:t>N 286</w:t>
              </w:r>
            </w:hyperlink>
            <w:r>
              <w:rPr>
                <w:color w:val="392C69"/>
              </w:rPr>
              <w:t xml:space="preserve">, от 31.05.2023 </w:t>
            </w:r>
            <w:hyperlink r:id="rId87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16.06.2023 </w:t>
            </w:r>
            <w:hyperlink r:id="rId88">
              <w:r>
                <w:rPr>
                  <w:color w:val="0000FF"/>
                </w:rPr>
                <w:t>N 496</w:t>
              </w:r>
            </w:hyperlink>
            <w:r>
              <w:rPr>
                <w:color w:val="392C69"/>
              </w:rPr>
              <w:t xml:space="preserve">, от 03.07.2023 </w:t>
            </w:r>
            <w:hyperlink r:id="rId89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 xml:space="preserve">, от 18.08.2023 </w:t>
            </w:r>
            <w:hyperlink r:id="rId90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  <w:outlineLvl w:val="1"/>
      </w:pPr>
      <w:r>
        <w:t>ПАСПОРТ</w:t>
      </w:r>
    </w:p>
    <w:p w:rsidR="00AC4B8F" w:rsidRDefault="00AC4B8F">
      <w:pPr>
        <w:pStyle w:val="ConsPlusTitle"/>
        <w:jc w:val="center"/>
      </w:pPr>
      <w:r>
        <w:t>муниципальной программы</w:t>
      </w:r>
    </w:p>
    <w:p w:rsidR="00AC4B8F" w:rsidRDefault="00AC4B8F">
      <w:pPr>
        <w:pStyle w:val="ConsPlusNormal"/>
        <w:jc w:val="center"/>
      </w:pPr>
      <w:r>
        <w:t xml:space="preserve">(в ред. </w:t>
      </w:r>
      <w:hyperlink r:id="rId9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AC4B8F" w:rsidRDefault="00AC4B8F">
      <w:pPr>
        <w:pStyle w:val="ConsPlusNormal"/>
        <w:jc w:val="center"/>
      </w:pPr>
      <w:r>
        <w:t>от 20.10.2022 N 1021)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sectPr w:rsidR="00AC4B8F" w:rsidSect="00E911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134"/>
        <w:gridCol w:w="1814"/>
        <w:gridCol w:w="1871"/>
        <w:gridCol w:w="1701"/>
        <w:gridCol w:w="1531"/>
        <w:gridCol w:w="1531"/>
      </w:tblGrid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</w:pPr>
            <w:r>
              <w:t>Развитие физической культуры и спорта города Перми (далее - программа)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</w:pPr>
            <w:r>
              <w:t>комитет по физической культуре и спорту администрации города Перми (далее - КФКС)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448" w:type="dxa"/>
            <w:gridSpan w:val="5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КФКС; муниципальные учреждения, подведомственные КФКС; муниципальные учреждения, подведомственные департаменту образования администрации города Перми (далее - муниципальные учреждения, подведомственные ДО);</w:t>
            </w:r>
          </w:p>
          <w:p w:rsidR="00AC4B8F" w:rsidRDefault="00AC4B8F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AC4B8F" w:rsidRDefault="00AC4B8F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AC4B8F" w:rsidRDefault="00AC4B8F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AC4B8F" w:rsidRDefault="00AC4B8F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AC4B8F" w:rsidRDefault="00AC4B8F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AC4B8F" w:rsidRDefault="00AC4B8F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AC4B8F" w:rsidRDefault="00AC4B8F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AC4B8F" w:rsidRDefault="00AC4B8F">
            <w:pPr>
              <w:pStyle w:val="ConsPlusNormal"/>
            </w:pPr>
            <w:r>
              <w:t>администрация поселка Новые Ляды города Перми (далее - АНЛ);</w:t>
            </w:r>
          </w:p>
          <w:p w:rsidR="00AC4B8F" w:rsidRDefault="00AC4B8F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AC4B8F" w:rsidRDefault="00AC4B8F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AC4B8F" w:rsidRDefault="00AC4B8F">
            <w:pPr>
              <w:pStyle w:val="ConsPlusNormal"/>
            </w:pPr>
            <w:r>
              <w:t>муниципальное автономное учреждение "Городской спортивно-культурный комплекс" (далее - МАУ "ГСКК" г. Перми);</w:t>
            </w:r>
          </w:p>
          <w:p w:rsidR="00AC4B8F" w:rsidRDefault="00AC4B8F">
            <w:pPr>
              <w:pStyle w:val="ConsPlusNormal"/>
            </w:pPr>
            <w:r>
              <w:t>муниципальное автономное учреждение "Физкультурно-спортивный центр "Спартак" г. Перми (далее - МАУ "ФСЦ "Спартак" г. Перми);</w:t>
            </w:r>
          </w:p>
          <w:p w:rsidR="00AC4B8F" w:rsidRDefault="00AC4B8F">
            <w:pPr>
              <w:pStyle w:val="ConsPlusNormal"/>
            </w:pPr>
            <w:r>
              <w:t xml:space="preserve">муниципальные автономные и бюджетные учреждения дополнительного образования - спортивные школы и спортивные школы олимпийского резерва, муниципальные учреждения физической культуры и спорта, муниципальные автономные учреждения, </w:t>
            </w:r>
            <w:r>
              <w:lastRenderedPageBreak/>
              <w:t>подведомственные КФКС (далее - МАУ ДО СШ, МАУ ДО СШОР, МБУ ДО СШ, МБУ ДО СШОР, МАУ ФКиС, МАУ);</w:t>
            </w:r>
          </w:p>
          <w:p w:rsidR="00AC4B8F" w:rsidRDefault="00AC4B8F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946" w:type="dxa"/>
            <w:gridSpan w:val="7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448" w:type="dxa"/>
            <w:gridSpan w:val="5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Основными показателями, отражающими уровень развития физической культуры и спорта на территории муниципального образования город Пермь, являются:</w:t>
            </w:r>
          </w:p>
          <w:p w:rsidR="00AC4B8F" w:rsidRDefault="00AC4B8F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 w:rsidR="00AC4B8F" w:rsidRDefault="00AC4B8F">
            <w:pPr>
              <w:pStyle w:val="ConsPlusNormal"/>
            </w:pPr>
            <w:r>
              <w:t>уровень обеспеченности спортивными объектами на территории города Перми исходя из единовременной пропускной способности.</w:t>
            </w:r>
          </w:p>
          <w:p w:rsidR="00AC4B8F" w:rsidRDefault="00AC4B8F">
            <w:pPr>
              <w:pStyle w:val="ConsPlusNormal"/>
            </w:pPr>
            <w:r>
              <w:t>По итогам 2022 года доля населения, систематически занимающегося физической культурой и спортом на территории города Перми, от общей численности населения города Перми составила 53,3%. В Пермском крае данный показатель составил 53,0%.</w:t>
            </w:r>
          </w:p>
          <w:p w:rsidR="00AC4B8F" w:rsidRDefault="00AC4B8F">
            <w:pPr>
              <w:pStyle w:val="ConsPlusNormal"/>
            </w:pPr>
            <w:r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60%. В Пермском крае данный показатель составил 68,3%.</w:t>
            </w:r>
          </w:p>
          <w:p w:rsidR="00AC4B8F" w:rsidRDefault="00AC4B8F">
            <w:pPr>
              <w:pStyle w:val="ConsPlusNormal"/>
            </w:pPr>
            <w:r>
              <w:t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районов проводятся более 280 мероприятий и соревнований. Также КФКС участвует в реализации мероприятий, предусмотренных программой "Укрепление общественного здоровья в городе Перми на 2020-2024 годы".</w:t>
            </w:r>
          </w:p>
          <w:p w:rsidR="00AC4B8F" w:rsidRDefault="00AC4B8F">
            <w:pPr>
              <w:pStyle w:val="ConsPlusNormal"/>
            </w:pPr>
            <w:r>
              <w:t>В городе Перми функционируют 27 учреждений, подведомственных КФКС:</w:t>
            </w:r>
          </w:p>
          <w:p w:rsidR="00AC4B8F" w:rsidRDefault="00AC4B8F">
            <w:pPr>
              <w:pStyle w:val="ConsPlusNormal"/>
            </w:pPr>
            <w:r>
              <w:t>22 муниципальных учреждения дополнительного образования, которые оказывают услуги по реализации дополнительных образовательных программ спортивной подготовки;</w:t>
            </w:r>
          </w:p>
          <w:p w:rsidR="00AC4B8F" w:rsidRDefault="00AC4B8F">
            <w:pPr>
              <w:pStyle w:val="ConsPlusNormal"/>
            </w:pPr>
            <w:r>
              <w:t xml:space="preserve">2 муниципальных учреждения физической культуры и спорта, которые выполняют работу по проведению занятий физкультурно-спортивной направленности по месту </w:t>
            </w:r>
            <w:r>
              <w:lastRenderedPageBreak/>
              <w:t>проживания граждан;</w:t>
            </w:r>
          </w:p>
          <w:p w:rsidR="00AC4B8F" w:rsidRDefault="00AC4B8F">
            <w:pPr>
              <w:pStyle w:val="ConsPlusNormal"/>
            </w:pPr>
            <w:r>
              <w:t>2 муниципальных учреждения, которые организуют и проводят спортивно-оздоровительную работу по развитию физической культуры и спорта среди различных групп населения;</w:t>
            </w:r>
          </w:p>
          <w:p w:rsidR="00AC4B8F" w:rsidRDefault="00AC4B8F">
            <w:pPr>
              <w:pStyle w:val="ConsPlusNormal"/>
            </w:pPr>
            <w:r>
              <w:t>1 муниципальное казенное учреждение "Центр бухгалтерского учета и отчетности в сфере физической культуры и спорта" г. Перми.</w:t>
            </w:r>
          </w:p>
          <w:p w:rsidR="00AC4B8F" w:rsidRDefault="00AC4B8F">
            <w:pPr>
              <w:pStyle w:val="ConsPlusNormal"/>
            </w:pPr>
            <w:r>
              <w:t>Кроме этого, МАУ "Городской спортивно-культурный комплекс" (далее - МАУ "ГСКК" г. Перми) и МАУ ДО "СШОР "Звезда" по футболу" г. Перми выполняют муниципальную работу по обеспечению доступа к объектам спорта.</w:t>
            </w:r>
          </w:p>
          <w:p w:rsidR="00AC4B8F" w:rsidRDefault="00AC4B8F">
            <w:pPr>
              <w:pStyle w:val="ConsPlusNormal"/>
            </w:pPr>
            <w:r>
              <w:t>Организацию работ по устройству муниципальных плоскостных сооружений на территории города Перми в 2023 году выполняют МАУ "ГСКК" г. Перми и МБУ ДО "СШОР по самбо и дзюдо "Витязь" имени И.И.Пономарева" г. Перми.</w:t>
            </w:r>
          </w:p>
          <w:p w:rsidR="00AC4B8F" w:rsidRDefault="00AC4B8F">
            <w:pPr>
              <w:pStyle w:val="ConsPlusNormal"/>
            </w:pPr>
            <w:r>
              <w:t>Администрация города Перми принимает участие в федеральном проекте "Спорт - норма жизни" в рамках национального проекта "Демография". Проектом предусмотрено предоставление субсидий из средств федерального и краевого бюджетов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Федерации. Данный проект позволяет совершенствовать материально-техническую базу учреждений спорта и повышать квалификацию тренерского состава. В 2022 году субсидии в размере 15747600 руб. 00 коп. были предоставлены 5 муниципальным учреждениям: МАУ ДО "СШОР "Темп" г. Перми, МАУ ДО "СШОР N 1" г. Перми, МБУ ДО "СШОР "Олимп" г. Перми, МАУ ДО "СШ армейского рукопашного боя" г. Перми, МБУ ДО "СШОР по самбо и дзюдо "Витязь" имени И.И.Пономарева" г. Перми.</w:t>
            </w:r>
          </w:p>
          <w:p w:rsidR="00AC4B8F" w:rsidRDefault="00AC4B8F">
            <w:pPr>
              <w:pStyle w:val="ConsPlusNormal"/>
            </w:pPr>
            <w:r>
              <w:t>Помимо улучшения материально-технической базы учреждения также повышают квалификацию тренеров. Данные мероприятия проводятся за счет средств муниципального задания.</w:t>
            </w:r>
          </w:p>
          <w:p w:rsidR="00AC4B8F" w:rsidRDefault="00AC4B8F">
            <w:pPr>
              <w:pStyle w:val="ConsPlusNormal"/>
            </w:pPr>
            <w:r>
              <w:t xml:space="preserve">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В 2017 году введено в эксплуатацию 4 площадки, в 2018 году - 5 площадок, в 2019 году - 9 площадок, в 2020 году - 6 площадок, в 2021 году - 5 площадок, в 2022 году - 3 спортивных площадки, в 2023 году планируются 4 </w:t>
            </w:r>
            <w:r>
              <w:lastRenderedPageBreak/>
              <w:t>спортивные площадки, включая "умную" спортивную площадку по ул. Докучаева, з/у 21, в 2024-2026 годах запланировано по 2 площадки ежегодно.</w:t>
            </w:r>
          </w:p>
          <w:p w:rsidR="00AC4B8F" w:rsidRDefault="00AC4B8F">
            <w:pPr>
              <w:pStyle w:val="ConsPlusNormal"/>
            </w:pPr>
            <w:r>
              <w:t>В 2022 году в рамках федерального проекта "Бизнес-спринт (Я выбираю спорт)" выделено финансирование на приобретение оборудования для "умной" спортивной площадки по ул. Докучаева, з/у 21 на территории парка "Оранжевое лето". Проектом предусмотрено предоставление субсидий из средств федерального и краевого бюджетов. Под "умными" спортивными площадками понимаются плоскостные спортивные сооружения, не являющиеся объектами капитального строительства, на которых реализованы аппаратный цифровой контроль занимающихся и аппаратное методическое сопровождение проведения самостоятельных занятий физической культурой и спортом по рекомендуемым программам. Устройство "умной" спортивной площадки запланировано в 2023 году.</w:t>
            </w:r>
          </w:p>
          <w:p w:rsidR="00AC4B8F" w:rsidRDefault="00AC4B8F">
            <w:pPr>
              <w:pStyle w:val="ConsPlusNormal"/>
            </w:pPr>
            <w:r>
              <w:t>В 2015 году введен в эксплуатацию физкультурно-оздоровительный комплекс по адресу: ул. Обвинская, 9, который имеет все технические возможности для обеспечения доступа для маломобильных групп населения: пандус, лифт, туалет, поручни. В 2016 году проведена реконструкция Дворца спорта "Орленок", а именно: установлен пандус, оборудованы медицинский кабинет, вход на ледовую арену с реконструкцией мест для зрителей.</w:t>
            </w:r>
          </w:p>
          <w:p w:rsidR="00AC4B8F" w:rsidRDefault="00AC4B8F">
            <w:pPr>
              <w:pStyle w:val="ConsPlusNormal"/>
            </w:pPr>
            <w:r>
              <w:t>В 2018 году введен в эксплуатацию плавательный бассейн по адресу: ул. Сысольская, 10/5, приобретены в муниципальную собственность физкультурно-оздоровительные комплексы по адресам: ул. Транспортная, 7, ул. Рабочая, 9.</w:t>
            </w:r>
          </w:p>
          <w:p w:rsidR="00AC4B8F" w:rsidRDefault="00AC4B8F">
            <w:pPr>
              <w:pStyle w:val="ConsPlusNormal"/>
            </w:pPr>
            <w:r>
              <w:t>В 2020 году завершено строительство спортивной базы "Летающий лыжник" по ул. Тихой, 22.</w:t>
            </w:r>
          </w:p>
          <w:p w:rsidR="00AC4B8F" w:rsidRDefault="00AC4B8F">
            <w:pPr>
              <w:pStyle w:val="ConsPlusNormal"/>
            </w:pPr>
            <w:r>
              <w:t>В 2021 году введен в эксплуатацию физкультурно-спортивный центр по ул. Академика Веденеева, 25. В 2022 году окончено строительство объектов недвижимого имущества и инженерной инфраструктуры на территории Экстрим-парка.</w:t>
            </w:r>
          </w:p>
          <w:p w:rsidR="00AC4B8F" w:rsidRDefault="00AC4B8F">
            <w:pPr>
              <w:pStyle w:val="ConsPlusNormal"/>
            </w:pPr>
            <w:r>
              <w:t>Несмотря на значительную работу, проводимую в рамках развития физической культуры и спорта, имеется ряд факторов, негативно влияющих на развитие отрасли в городе Перми, и проблем, требующих решения.</w:t>
            </w:r>
          </w:p>
          <w:p w:rsidR="00AC4B8F" w:rsidRDefault="00AC4B8F">
            <w:pPr>
              <w:pStyle w:val="ConsPlusNormal"/>
            </w:pPr>
            <w:r>
              <w:t>Привлечение широких масс населения к занятиям физической культурой и спортом, а также успехи на соревнованиях различного уровня напрямую зависят от состояния спортивной инфраструктуры.</w:t>
            </w:r>
          </w:p>
          <w:p w:rsidR="00AC4B8F" w:rsidRDefault="00AC4B8F">
            <w:pPr>
              <w:pStyle w:val="ConsPlusNormal"/>
            </w:pPr>
            <w:r>
              <w:t xml:space="preserve">Материальная база и инфраструктура спортивной отрасли города Перми не удовлетворяют в полной мере ежегодно возрастающей потребности населения в </w:t>
            </w:r>
            <w:r>
              <w:lastRenderedPageBreak/>
              <w:t>спортивно-оздоровительных услугах.</w:t>
            </w:r>
          </w:p>
          <w:p w:rsidR="00AC4B8F" w:rsidRDefault="00AC4B8F">
            <w:pPr>
              <w:pStyle w:val="ConsPlusNormal"/>
            </w:pPr>
            <w:r>
              <w:t>Население города Перми не в полном объеме обеспечено такими спортивными объектами, как плавательные бассейны, легкоатлетические манежи, крытые катки.</w:t>
            </w:r>
          </w:p>
          <w:p w:rsidR="00AC4B8F" w:rsidRDefault="00AC4B8F">
            <w:pPr>
              <w:pStyle w:val="ConsPlusNormal"/>
            </w:pPr>
            <w:r>
              <w:t>ЕПС бассейнов составляет 816 человек. В настоящее время в городе Перми осуществляют деятельность 11 плавательных бассейнов, соответствующих требованиям. 2 бассейна длиной 50 метров: плавательный бассейн спортивно-оздоровительного центра "БМ", плавательный бассейн ООО "Спорткомплекс "Олимпия-Пермь", 9 бассейнов длиной 25 метров: плавательный бассейн МАУ ДО "Спортивная школа олимпийского резерва Кировского района" г. Перми, плавательный бассейн МАУ ДО "Спортивная школа олимпийского резерва Водных видов спорта" г. Перми, бассейн физкультурно-оздоровительного комплекса федерального государственного бюджетного образовательного учреждения высшего образования "Пермский национальный исследовательский политехнический университет", плавательный бассейн муниципального автономного учреждения "Городской спортивно-культурный комплекс", бассейн федерального государственного казенного военного образовательного учреждения высшего образования "Пермский военный институт войск национальной гвардии Российской Федерации", бассейн с гидромассажной зоной общества с ограниченной ответственностью "Спорткомплекс "Олимпия-Пермь", плавательный бассейн Фитнес клуба "X-fit", плавательный бассейн "Кама", бассейн общества с ограниченной ответственностью "Спортивно-оздоровительный комплекс санаторий-профилакторий "Сосновый бор". Также имеются 14 бассейнов, размещенных на территории муниципальных общеобразовательных учреждений и учреждений дополнительного образования, доступ на которые ограничен. В 2023 году планируется ввод в эксплуатацию бассейна по ул. Гашкова, 20а, ЕПС бассейнов составит 882 чел., в 2025 году ввод в эксплуатацию плавательного бассейна по адресу: ул. Гайвинская, 50 Орджоникидзевского района города Перми, ЕПС бассейнов составит 948 чел.</w:t>
            </w:r>
          </w:p>
          <w:p w:rsidR="00AC4B8F" w:rsidRDefault="00AC4B8F">
            <w:pPr>
              <w:pStyle w:val="ConsPlusNormal"/>
            </w:pPr>
            <w:r>
              <w:t>В настоящее время на территории города Перми функционируют 4 легкоатлетических манежа, которые находятся в Кировском, Свердловском и Индустриальном районах. Существует потребность в легкоатлетических манежах в Орджоникидзевском, Ленинском, Мотовилихинском и Дзержинском районах.</w:t>
            </w:r>
          </w:p>
          <w:p w:rsidR="00AC4B8F" w:rsidRDefault="00AC4B8F">
            <w:pPr>
              <w:pStyle w:val="ConsPlusNormal"/>
            </w:pPr>
            <w:r>
              <w:t>В 2023 году планируется ввод в эксплуатацию после реконструкции легкоатлетического манежа по ул. Рабочей, 9.</w:t>
            </w:r>
          </w:p>
          <w:p w:rsidR="00AC4B8F" w:rsidRDefault="00AC4B8F">
            <w:pPr>
              <w:pStyle w:val="ConsPlusNormal"/>
            </w:pPr>
            <w:r>
              <w:t xml:space="preserve">В городе Перми осуществляют деятельность 6 крытых катков (в Кировском, </w:t>
            </w:r>
            <w:r>
              <w:lastRenderedPageBreak/>
              <w:t>Свердловском, Индустриальном, Мотовилихинском районах). Существует потребность в крытых катках в Ленинском, Дзержинском и Орджоникидзевском районах.</w:t>
            </w:r>
          </w:p>
          <w:p w:rsidR="00AC4B8F" w:rsidRDefault="00AC4B8F">
            <w:pPr>
              <w:pStyle w:val="ConsPlusNormal"/>
            </w:pPr>
            <w:r>
              <w:t>В 2022 году завершена разработка проектно-сметной документации на реконструкцию стадиона "Юность" по адресу: ул. Революции, 27 и дворца спорта "Орленок" по ул. Сибирская, 47. В 2023 году стадион "Юность" передан в краевую собственность, также передана проектно-сметная документация на реконструкцию стадиона. Реализацию мероприятий по реконструкции стадиона "Юность" планируется осуществить за счет внебюджетных средств в период 2023-2024 годов.</w:t>
            </w:r>
          </w:p>
          <w:p w:rsidR="00AC4B8F" w:rsidRDefault="00AC4B8F">
            <w:pPr>
              <w:pStyle w:val="ConsPlusNormal"/>
            </w:pPr>
            <w:r>
              <w:t>Все объекты спортивной инфраструктуры находятся в пределах транспортной доступности. В пешеходной доступности находятся только плоскостные спортивные сооружения.</w:t>
            </w:r>
          </w:p>
          <w:p w:rsidR="00AC4B8F" w:rsidRDefault="00AC4B8F">
            <w:pPr>
              <w:pStyle w:val="ConsPlusNormal"/>
            </w:pPr>
            <w:r>
              <w:t>Следует отметить, что состояние спортивных объектов, на которых организуют свою деятельность учреждения системы физической культуры и спорта, улучшилось после проведенных в последние годы ремонтов. Однако материально-техническая 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 w:rsidR="00AC4B8F" w:rsidRDefault="00AC4B8F">
            <w:pPr>
              <w:pStyle w:val="ConsPlusNormal"/>
            </w:pPr>
            <w:r>
              <w:t>Для дальнейшего развития физической культуры и спорта на территории города Перми необходимо:</w:t>
            </w:r>
          </w:p>
          <w:p w:rsidR="00AC4B8F" w:rsidRDefault="00AC4B8F">
            <w:pPr>
              <w:pStyle w:val="ConsPlusNormal"/>
            </w:pPr>
            <w:r>
              <w:t>продолжить работу по укреплению инфраструктуры физической культуры и спорта, в том числе модернизации и строительству новых спортивных объектов;</w:t>
            </w:r>
          </w:p>
          <w:p w:rsidR="00AC4B8F" w:rsidRDefault="00AC4B8F">
            <w:pPr>
              <w:pStyle w:val="ConsPlusNormal"/>
            </w:pPr>
            <w:r>
              <w:t>совершенствовать систему проведения официальных физкультурных и спортивных мероприятий на территории города Перми;</w:t>
            </w:r>
          </w:p>
          <w:p w:rsidR="00AC4B8F" w:rsidRDefault="00AC4B8F">
            <w:pPr>
              <w:pStyle w:val="ConsPlusNormal"/>
            </w:pPr>
            <w:r>
              <w:t>усилить работу по популяризации здорового образа жизни.</w:t>
            </w:r>
          </w:p>
          <w:p w:rsidR="00AC4B8F" w:rsidRDefault="00AC4B8F">
            <w:pPr>
              <w:pStyle w:val="ConsPlusNormal"/>
            </w:pPr>
            <w:r>
              <w:t>По итогам реализации программы ожидается достижение показателей, установленных ПСЭР.</w:t>
            </w:r>
          </w:p>
          <w:p w:rsidR="00AC4B8F" w:rsidRDefault="00AC4B8F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AC4B8F" w:rsidRDefault="00AC4B8F">
            <w:pPr>
              <w:pStyle w:val="ConsPlusNormal"/>
            </w:pPr>
            <w:r>
              <w:t xml:space="preserve">Федеральный </w:t>
            </w:r>
            <w:hyperlink r:id="rId93">
              <w:r>
                <w:rPr>
                  <w:color w:val="0000FF"/>
                </w:rPr>
                <w:t>закон</w:t>
              </w:r>
            </w:hyperlink>
            <w:r>
              <w:t xml:space="preserve"> от 06 октября 2003 г. N 131-ФЗ "Об общих принципах организации местного самоуправления в Российской Федерации";</w:t>
            </w:r>
          </w:p>
          <w:p w:rsidR="00AC4B8F" w:rsidRDefault="00AC4B8F">
            <w:pPr>
              <w:pStyle w:val="ConsPlusNormal"/>
            </w:pPr>
            <w:r>
              <w:t xml:space="preserve">Федеральный </w:t>
            </w:r>
            <w:hyperlink r:id="rId94">
              <w:r>
                <w:rPr>
                  <w:color w:val="0000FF"/>
                </w:rPr>
                <w:t>закон</w:t>
              </w:r>
            </w:hyperlink>
            <w:r>
              <w:t xml:space="preserve"> от 04 декабря 2007 г. N 329-ФЗ "О физической культуре и спорте в Российской Федерации";</w:t>
            </w:r>
          </w:p>
          <w:p w:rsidR="00AC4B8F" w:rsidRDefault="00AC4B8F">
            <w:pPr>
              <w:pStyle w:val="ConsPlusNormal"/>
            </w:pPr>
            <w:hyperlink r:id="rId95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12 сентября 2006 г. N 223 "О комитете по физической культуре и спорту администрации города Перми";</w:t>
            </w:r>
          </w:p>
          <w:p w:rsidR="00AC4B8F" w:rsidRDefault="00AC4B8F">
            <w:pPr>
              <w:pStyle w:val="ConsPlusNormal"/>
            </w:pPr>
            <w:hyperlink r:id="rId96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августа 2015 г. N 150 "О принятии Устава города Перми".</w:t>
            </w:r>
          </w:p>
          <w:p w:rsidR="00AC4B8F" w:rsidRDefault="00AC4B8F">
            <w:pPr>
              <w:pStyle w:val="ConsPlusNormal"/>
            </w:pPr>
            <w:r>
              <w:lastRenderedPageBreak/>
              <w:t>Для вычисления плановых значений показателей конечного результата использованы следующие данные: численность населения в возрасте от 3 до 79 лет:</w:t>
            </w:r>
          </w:p>
          <w:p w:rsidR="00AC4B8F" w:rsidRDefault="00AC4B8F">
            <w:pPr>
              <w:pStyle w:val="ConsPlusNormal"/>
            </w:pPr>
            <w:r>
              <w:t>2022 год - 983068 чел.;</w:t>
            </w:r>
          </w:p>
          <w:p w:rsidR="00AC4B8F" w:rsidRDefault="00AC4B8F">
            <w:pPr>
              <w:pStyle w:val="ConsPlusNormal"/>
            </w:pPr>
            <w:r>
              <w:t>2023 год - 970151 чел.;</w:t>
            </w:r>
          </w:p>
          <w:p w:rsidR="00AC4B8F" w:rsidRDefault="00AC4B8F">
            <w:pPr>
              <w:pStyle w:val="ConsPlusNormal"/>
            </w:pPr>
            <w:r>
              <w:t>2024 год - 968327 чел.;</w:t>
            </w:r>
          </w:p>
          <w:p w:rsidR="00AC4B8F" w:rsidRDefault="00AC4B8F">
            <w:pPr>
              <w:pStyle w:val="ConsPlusNormal"/>
            </w:pPr>
            <w:r>
              <w:t>2025 год - 965961 чел.;</w:t>
            </w:r>
          </w:p>
          <w:p w:rsidR="00AC4B8F" w:rsidRDefault="00AC4B8F">
            <w:pPr>
              <w:pStyle w:val="ConsPlusNormal"/>
            </w:pPr>
            <w:r>
              <w:t>2026 год - 964451 чел.;</w:t>
            </w:r>
          </w:p>
          <w:p w:rsidR="00AC4B8F" w:rsidRDefault="00AC4B8F">
            <w:pPr>
              <w:pStyle w:val="ConsPlusNormal"/>
            </w:pPr>
            <w:r>
              <w:t>численность населения в возрасте от 5 до 18 лет (не включая 18-летних):</w:t>
            </w:r>
          </w:p>
          <w:p w:rsidR="00AC4B8F" w:rsidRDefault="00AC4B8F">
            <w:pPr>
              <w:pStyle w:val="ConsPlusNormal"/>
            </w:pPr>
            <w:r>
              <w:t>2022 год - 168208 чел.;</w:t>
            </w:r>
          </w:p>
          <w:p w:rsidR="00AC4B8F" w:rsidRDefault="00AC4B8F">
            <w:pPr>
              <w:pStyle w:val="ConsPlusNormal"/>
            </w:pPr>
            <w:r>
              <w:t>2023 год - 169678 чел.;</w:t>
            </w:r>
          </w:p>
          <w:p w:rsidR="00AC4B8F" w:rsidRDefault="00AC4B8F">
            <w:pPr>
              <w:pStyle w:val="ConsPlusNormal"/>
            </w:pPr>
            <w:r>
              <w:t>2024 год - 171523 чел.;</w:t>
            </w:r>
          </w:p>
          <w:p w:rsidR="00AC4B8F" w:rsidRDefault="00AC4B8F">
            <w:pPr>
              <w:pStyle w:val="ConsPlusNormal"/>
            </w:pPr>
            <w:r>
              <w:t>2025 год - 172190 чел.;</w:t>
            </w:r>
          </w:p>
          <w:p w:rsidR="00AC4B8F" w:rsidRDefault="00AC4B8F">
            <w:pPr>
              <w:pStyle w:val="ConsPlusNormal"/>
            </w:pPr>
            <w:r>
              <w:t>2026 год - 171740 чел.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946" w:type="dxa"/>
            <w:gridSpan w:val="7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Цель программы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</w:pPr>
            <w: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</w:pPr>
            <w:r>
              <w:t>1.1. Обеспечение населения спортивной инфраструктурой.</w:t>
            </w:r>
          </w:p>
          <w:p w:rsidR="00AC4B8F" w:rsidRDefault="00AC4B8F">
            <w:pPr>
              <w:pStyle w:val="ConsPlusNormal"/>
            </w:pPr>
            <w:r>
              <w:t>1.1.1. Развитие спортивной инфраструктуры.</w:t>
            </w:r>
          </w:p>
          <w:p w:rsidR="00AC4B8F" w:rsidRDefault="00AC4B8F">
            <w:pPr>
              <w:pStyle w:val="ConsPlusNormal"/>
            </w:pPr>
            <w:r>
              <w:t>1.2. Развитие физической культуры и спорта на территории города Перми.</w:t>
            </w:r>
          </w:p>
          <w:p w:rsidR="00AC4B8F" w:rsidRDefault="00AC4B8F">
            <w:pPr>
              <w:pStyle w:val="ConsPlusNormal"/>
            </w:pPr>
            <w:r>
              <w:t>1.2.1. Внедрение новой модели массового спорта с целью создания условий для занятия населения физкультурой и спортом.</w:t>
            </w:r>
          </w:p>
          <w:p w:rsidR="00AC4B8F" w:rsidRDefault="00AC4B8F">
            <w:pPr>
              <w:pStyle w:val="ConsPlusNormal"/>
            </w:pPr>
            <w:r>
              <w:t>1.2.2. Совершенствование системы подготовки спортивного резерва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448" w:type="dxa"/>
            <w:gridSpan w:val="5"/>
          </w:tcPr>
          <w:p w:rsidR="00AC4B8F" w:rsidRDefault="00AC4B8F">
            <w:pPr>
              <w:pStyle w:val="ConsPlusNormal"/>
            </w:pPr>
            <w:r>
              <w:t>2022-2026 годы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1625553,58887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1551471,40458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1250554,98714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1257238,400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1067164,700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1444682,01839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1419366,22127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1229531,390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1257238,400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1067164,700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716409,70937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576574,73272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272353,18714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535538,13889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444469,54941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251329,590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909143,87950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974896,67186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978201,800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978219,800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978219,800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909143,87950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974896,67186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978201,800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978219,800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978219,800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87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946" w:type="dxa"/>
            <w:gridSpan w:val="7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9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Доля граждан, систематически занимающихся физической культурой и спортом, %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58,8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62,0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</w:pPr>
            <w: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871" w:type="dxa"/>
          </w:tcPr>
          <w:p w:rsidR="00AC4B8F" w:rsidRDefault="00AC4B8F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1531" w:type="dxa"/>
          </w:tcPr>
          <w:p w:rsidR="00AC4B8F" w:rsidRDefault="00AC4B8F">
            <w:pPr>
              <w:pStyle w:val="ConsPlusNormal"/>
              <w:jc w:val="center"/>
            </w:pPr>
            <w:r>
              <w:t>66,0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  <w:outlineLvl w:val="1"/>
      </w:pPr>
      <w:r>
        <w:t>СИСТЕМА ПРОГРАММНЫХ МЕРОПРИЯТИЙ</w:t>
      </w:r>
    </w:p>
    <w:p w:rsidR="00AC4B8F" w:rsidRDefault="00AC4B8F">
      <w:pPr>
        <w:pStyle w:val="ConsPlusTitle"/>
        <w:jc w:val="center"/>
      </w:pPr>
      <w:r>
        <w:t>подпрограммы 1.1 "Обеспечение населения спортивной</w:t>
      </w:r>
    </w:p>
    <w:p w:rsidR="00AC4B8F" w:rsidRDefault="00AC4B8F">
      <w:pPr>
        <w:pStyle w:val="ConsPlusTitle"/>
        <w:jc w:val="center"/>
      </w:pPr>
      <w:r>
        <w:t>инфраструктурой" муниципальной программы "Развитие</w:t>
      </w:r>
    </w:p>
    <w:p w:rsidR="00AC4B8F" w:rsidRDefault="00AC4B8F">
      <w:pPr>
        <w:pStyle w:val="ConsPlusTitle"/>
        <w:jc w:val="center"/>
      </w:pPr>
      <w:r>
        <w:t>физической культуры и спорта города Перми"</w:t>
      </w:r>
    </w:p>
    <w:p w:rsidR="00AC4B8F" w:rsidRDefault="00AC4B8F">
      <w:pPr>
        <w:pStyle w:val="ConsPlusNormal"/>
        <w:jc w:val="center"/>
      </w:pPr>
      <w:r>
        <w:t xml:space="preserve">(в ред. </w:t>
      </w:r>
      <w:hyperlink r:id="rId9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AC4B8F" w:rsidRDefault="00AC4B8F">
      <w:pPr>
        <w:pStyle w:val="ConsPlusNormal"/>
        <w:jc w:val="center"/>
      </w:pPr>
      <w:r>
        <w:t>от 20.10.2022 N 1021)</w:t>
      </w:r>
    </w:p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154"/>
        <w:gridCol w:w="559"/>
        <w:gridCol w:w="784"/>
        <w:gridCol w:w="784"/>
        <w:gridCol w:w="784"/>
        <w:gridCol w:w="784"/>
        <w:gridCol w:w="784"/>
        <w:gridCol w:w="1587"/>
        <w:gridCol w:w="2134"/>
        <w:gridCol w:w="1701"/>
        <w:gridCol w:w="1701"/>
        <w:gridCol w:w="1587"/>
        <w:gridCol w:w="1417"/>
        <w:gridCol w:w="1304"/>
      </w:tblGrid>
      <w:tr w:rsidR="00AC4B8F">
        <w:tc>
          <w:tcPr>
            <w:tcW w:w="13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79" w:type="dxa"/>
            <w:gridSpan w:val="6"/>
          </w:tcPr>
          <w:p w:rsidR="00AC4B8F" w:rsidRDefault="00AC4B8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3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10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 нарастающим итогом, тыс. руб.</w:t>
            </w:r>
          </w:p>
        </w:tc>
      </w:tr>
      <w:tr w:rsidR="00AC4B8F">
        <w:tc>
          <w:tcPr>
            <w:tcW w:w="13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</w:tr>
      <w:tr w:rsidR="00AC4B8F">
        <w:tc>
          <w:tcPr>
            <w:tcW w:w="13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185073,50451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40363,46507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(выше 0,00)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49381,84492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49977,76206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1.1.1.1.1.1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496)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Выполненное подключение (технологическое присоединение) к инженерным сетям плавательного бассейна по адресу: ул. Гашкова, 20а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9772,54068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Выполненное подключение (технологическое присоединение) к инженерным сетям 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3462,33622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1.1.1.1.1.2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Проведенный авторский надзор за строительством плавательного бассейна по адресу: ул. Гашкова, 20а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9,727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135,61693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Проведенный авторский надзор за строительством </w:t>
            </w:r>
            <w:r>
              <w:lastRenderedPageBreak/>
              <w:t>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318,41156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92,26366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1.1.1.1.1.3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496)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Проведенная техническая инвентаризация и паспортизация плавательного бассейна по адресу: ул. Гашкова, 20а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Проведенная техническая инвентаризация и паспортизация 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1.1.1.1.1.4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 xml:space="preserve">Приобретенное оборудование, мебель, инвентарь, материальные запасы для </w:t>
            </w:r>
            <w:r>
              <w:lastRenderedPageBreak/>
              <w:t>оснащения построенного плавательного бассейна по адресу: ул. Гашкова, 20а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4480,700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Проведенная государственная экспертиза проектной документации в части проверки достоверности определения сметной стоимости на строительство плавательного бассейна по адресу: ул. Гашкова, 20а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60,30470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Откорректированная проектная документация на строительство плавательного бассейна по адресу: ул. Гашкова, 20а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597,32311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 xml:space="preserve">Выполненные работы по расчету пожарных рисков на объекте "Строительство плавательного </w:t>
            </w:r>
            <w:r>
              <w:lastRenderedPageBreak/>
              <w:t>бассейна по адресу: ул. Гашкова, 20а"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155,000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Выполненные работы по расчету пожарных рисков на объекте "Строительство плавательного бассейна по адресу: ул. Гашкова, 20а"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155,000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1.1.1.1.1.8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Оплата исполнительного листа серии ФС N 034450380 по делу N А50-30511/2021 от 19.08.2022 (выполнение работ по строительству плавательного бассейна по адресу: ул. Гашкова, 20а)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3428,18341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1.1.1.1.1.9 введен </w:t>
            </w:r>
            <w:hyperlink r:id="rId1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250069,55648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97834,82735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200369,300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43927,26541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49700,25648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53907,56194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  <w:vMerge w:val="restart"/>
          </w:tcPr>
          <w:p w:rsidR="00AC4B8F" w:rsidRDefault="00AC4B8F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245214,25826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238919,68113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124,89745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8440,84705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1.1.1.1.2.1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Выполненное подключение (технологическое присоединение) к инженерным сетям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1409,30017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Проведенный авторский надзор за реконструкцией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735,98203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Проведенный авторский надзор за реконструкцией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55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Приобретенное </w:t>
            </w:r>
            <w:r>
              <w:lastRenderedPageBreak/>
              <w:t>оборудование, мебель, инвентарь, материальные запасы для оснащения после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МАУ "ФСЦ </w:t>
            </w:r>
            <w:r>
              <w:lastRenderedPageBreak/>
              <w:t>"Спартак" г. Перми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37258,900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1.1.1.1.2.4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Проведенная государственная экспертиза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487,64174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545,15037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Проведенная государственная </w:t>
            </w:r>
            <w:r>
              <w:lastRenderedPageBreak/>
              <w:t>экспертиза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341,34922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1.1.1.1.2.5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Выполненные работы по геодезической разбивке осей здания по объекту: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67,79880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 xml:space="preserve">Проведенный </w:t>
            </w:r>
            <w:r>
              <w:lastRenderedPageBreak/>
              <w:t>геотехнический мониторинг зданий, попадающих в зону влияния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120,74888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Корректировка проектной документации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600,21782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1.1.1.1.2.8 введен </w:t>
            </w:r>
            <w:hyperlink r:id="rId1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"Реконструкция физкультурно-оздоровительного комплекса по адресу: г. Пермь, ул. </w:t>
            </w:r>
            <w:r>
              <w:lastRenderedPageBreak/>
              <w:t>Рабочая, 9"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474,644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1.1.1.1.2.9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Проведенные лабораторные исследования (испытания) и измерения на объекте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235,97680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1.1.1.1.2.10 введен </w:t>
            </w:r>
            <w:hyperlink r:id="rId1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311374,52909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341362,99627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245701,900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280368,400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184,89745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8782,19627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65487,73164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Строительство плавательного бассейна по адресу: ул. Гайвинская, 50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Выполненные работы по строительству плавательного бассейна по ул. Гайвинская, 50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34000,100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190073,700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Выполненные работы по разработке проектной документации на строительство плавательного бассейна по адресу: ул. Гайвинская, 50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34000,100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190073,700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Строительство спортивной трассы для велосипедов, лыжероллеров по адресу: г. Пермь, ул. Агрономическая, 23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 xml:space="preserve">Выполненные работы по разработке проектной документации на </w:t>
            </w:r>
            <w:r>
              <w:lastRenderedPageBreak/>
              <w:t>строительство спортивной трассы для велосипедов, лыжероллеров по адресу: г. Пермь, ул. Агрономическая, 23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11760,770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Выполненные работы по строительству спортивной трассы для велосипедов, лыжероллеров по адресу: г. Пермь, ул. Агрономическая, 23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88096,930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99857,700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Выполненные работы по строительству объектов недвижимого имущества и инженерной инфраструктуры на территории Экстрим-парка (невыполнение показателя за отчетный год)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1833,17444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1.1.1.1.5.1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Выполненное подключение (технологическое присоединение) к инженерным сетям при строительстве объектов недвижимого имущества и инженерной инфраструктуры на территории Экстрим-парка (невыполнение показателя за отчетный год)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132,84101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 xml:space="preserve">Проведенный авторский надзор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39,36578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2005,38123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566949,46680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439197,82362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133857,800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190073,700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449571,200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324295,66541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133857,800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190073,700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51890,53516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10048,494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42617,154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1.1.1.2.1.1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10896,82003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42617,154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10048,494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42617,154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муниципальных объектов недвижимого имущества, приведенных в нормативное состояние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64962,375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65768,100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98566,12225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9070,31098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 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286)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1.1.1.2.2.1.1</w:t>
            </w:r>
          </w:p>
        </w:tc>
        <w:tc>
          <w:tcPr>
            <w:tcW w:w="215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муниципальных объектов недвижимого имущества, на которых проведены работы по капитальному ремонту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1160,23844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51488,033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68383,015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9225,281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1.1.1.2.2.1.1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286)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63802,13656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14280,067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30183,10725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67548,319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9070,31098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1.1.1.2.2.1.2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286)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муниципальных плоскостных спортивных сооружений приведенных в нормативное состояние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4370,761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4884,356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5906,437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160,400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1.1.1.2.2.2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78563,84698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70652,456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104472,55925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69333,136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70652,456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104472,55925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9230,71098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 xml:space="preserve">Количество квадратных метров общей площади помещений учреждений, за пользование которыми </w:t>
            </w:r>
            <w:r>
              <w:lastRenderedPageBreak/>
              <w:t>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5996,8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5996,8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5996,8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5996,8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741,200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770,700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801,700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801,700</w:t>
            </w:r>
          </w:p>
        </w:tc>
      </w:tr>
      <w:tr w:rsidR="00AC4B8F">
        <w:tc>
          <w:tcPr>
            <w:tcW w:w="9544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741,200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770,700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801,700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801,700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Снос объектов муниципальной собственности города Перми по ул. Нефтяников, 5, находящихся на праве оперативного управления МАУ СШ "Ника" г. Перми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154" w:type="dxa"/>
          </w:tcPr>
          <w:p w:rsidR="00AC4B8F" w:rsidRDefault="00AC4B8F">
            <w:pPr>
              <w:pStyle w:val="ConsPlusNormal"/>
            </w:pPr>
            <w:r>
              <w:t>Количество объектов муниципальной собственности в отношении которых осуществлены работы по сносу (демонтажу), монтажу ограждения после сноса зданий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3545,621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3545,621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Количество спортивных площадок и оснащения объектов спортивным оборудованием и инвентарем для занятий физической </w:t>
            </w:r>
            <w:r>
              <w:lastRenderedPageBreak/>
              <w:t>культурой и спортом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5611,661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6726,183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1.1.1.2.5.1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5068,38353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12337,844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5611,661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6726,183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1.1.1.2.6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Закупка оборудования для создания "умных" спортивных площадок в рамках Федерального проекта "Бизнес-спринт (Я выбираю спорт)"</w:t>
            </w:r>
          </w:p>
        </w:tc>
      </w:tr>
      <w:tr w:rsidR="00AC4B8F">
        <w:tc>
          <w:tcPr>
            <w:tcW w:w="13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154" w:type="dxa"/>
            <w:vMerge w:val="restart"/>
          </w:tcPr>
          <w:p w:rsidR="00AC4B8F" w:rsidRDefault="00AC4B8F">
            <w:pPr>
              <w:pStyle w:val="ConsPlusNormal"/>
            </w:pPr>
            <w:r>
              <w:t>Количество созданных "умных" спортивных площадок</w:t>
            </w:r>
          </w:p>
        </w:tc>
        <w:tc>
          <w:tcPr>
            <w:tcW w:w="55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174,20436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8666,66667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 w:val="restart"/>
          </w:tcPr>
          <w:p w:rsidR="00AC4B8F" w:rsidRDefault="00AC4B8F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34840,87103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174,20436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8666,66667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133712,64257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126348,654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116612,85925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85966,93889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119622,471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116612,85925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10079,03701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11666,66667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6726,183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</w:t>
            </w:r>
            <w:r>
              <w:lastRenderedPageBreak/>
              <w:t>поддержка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3936,900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1175,97823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11810,700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3527,93469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1.1.1.3.1.1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15747,600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4703,91292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3936,900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1175,97823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11810,700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3527,93469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324" w:type="dxa"/>
          </w:tcPr>
          <w:p w:rsidR="00AC4B8F" w:rsidRDefault="00AC4B8F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8064" w:type="dxa"/>
            <w:gridSpan w:val="14"/>
          </w:tcPr>
          <w:p w:rsidR="00AC4B8F" w:rsidRDefault="00AC4B8F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AC4B8F">
        <w:tc>
          <w:tcPr>
            <w:tcW w:w="1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551,413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858,93075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523,84211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815,98422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15503,700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1.1.1.3.2.1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11028,25510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17178,61497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551,413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858,93075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523,84211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815,98422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15503,700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15747,600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11028,25510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21882,52789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551,413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858,93075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3936,900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523,84211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11810,700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716409,70937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576574,73272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272353,18714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535538,13889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444469,54941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251329,590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65487,73164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9544" w:type="dxa"/>
            <w:gridSpan w:val="9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716409,70937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576574,73272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272353,18714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535538,13889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444469,54941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251329,590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88944,900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544" w:type="dxa"/>
            <w:gridSpan w:val="9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8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</w:tbl>
    <w:p w:rsidR="00AC4B8F" w:rsidRDefault="00AC4B8F">
      <w:pPr>
        <w:pStyle w:val="ConsPlusNormal"/>
        <w:sectPr w:rsidR="00AC4B8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2"/>
      </w:pPr>
      <w:r>
        <w:t>Приложение 1</w:t>
      </w:r>
    </w:p>
    <w:p w:rsidR="00AC4B8F" w:rsidRDefault="00AC4B8F">
      <w:pPr>
        <w:pStyle w:val="ConsPlusNormal"/>
        <w:jc w:val="right"/>
      </w:pPr>
      <w:r>
        <w:t>к Системе</w:t>
      </w:r>
    </w:p>
    <w:p w:rsidR="00AC4B8F" w:rsidRDefault="00AC4B8F">
      <w:pPr>
        <w:pStyle w:val="ConsPlusNormal"/>
        <w:jc w:val="right"/>
      </w:pPr>
      <w:r>
        <w:t>программных мероприятий</w:t>
      </w:r>
    </w:p>
    <w:p w:rsidR="00AC4B8F" w:rsidRDefault="00AC4B8F">
      <w:pPr>
        <w:pStyle w:val="ConsPlusNormal"/>
        <w:jc w:val="right"/>
      </w:pPr>
      <w:r>
        <w:t>подпрограммы 1.1</w:t>
      </w:r>
    </w:p>
    <w:p w:rsidR="00AC4B8F" w:rsidRDefault="00AC4B8F">
      <w:pPr>
        <w:pStyle w:val="ConsPlusNormal"/>
        <w:jc w:val="right"/>
      </w:pPr>
      <w:r>
        <w:t>"Обеспечение населения</w:t>
      </w:r>
    </w:p>
    <w:p w:rsidR="00AC4B8F" w:rsidRDefault="00AC4B8F">
      <w:pPr>
        <w:pStyle w:val="ConsPlusNormal"/>
        <w:jc w:val="right"/>
      </w:pPr>
      <w:r>
        <w:t>спортивной инфраструктурой"</w:t>
      </w:r>
    </w:p>
    <w:p w:rsidR="00AC4B8F" w:rsidRDefault="00AC4B8F">
      <w:pPr>
        <w:pStyle w:val="ConsPlusNormal"/>
        <w:jc w:val="right"/>
      </w:pPr>
      <w:r>
        <w:t>муниципальной программы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ИНФОРМАЦИЯ</w:t>
      </w:r>
    </w:p>
    <w:p w:rsidR="00AC4B8F" w:rsidRDefault="00AC4B8F">
      <w:pPr>
        <w:pStyle w:val="ConsPlusTitle"/>
        <w:jc w:val="center"/>
      </w:pPr>
      <w:r>
        <w:t>по осуществлению капитальных вложений в объекты</w:t>
      </w:r>
    </w:p>
    <w:p w:rsidR="00AC4B8F" w:rsidRDefault="00AC4B8F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AC4B8F" w:rsidRDefault="00AC4B8F">
      <w:pPr>
        <w:pStyle w:val="ConsPlusTitle"/>
        <w:jc w:val="center"/>
      </w:pPr>
      <w:r>
        <w:t>"Обеспечение населения спортивной инфраструктурой"</w:t>
      </w:r>
    </w:p>
    <w:p w:rsidR="00AC4B8F" w:rsidRDefault="00AC4B8F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C4B8F" w:rsidRDefault="00AC4B8F">
      <w:pPr>
        <w:pStyle w:val="ConsPlusTitle"/>
        <w:jc w:val="center"/>
      </w:pPr>
      <w:r>
        <w:t>и спорта города Перми"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27.12.2022 </w:t>
            </w:r>
            <w:hyperlink r:id="rId134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01.02.2023 </w:t>
            </w:r>
            <w:hyperlink r:id="rId135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 xml:space="preserve">, от 02.03.2023 </w:t>
            </w:r>
            <w:hyperlink r:id="rId136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 xml:space="preserve">, от 17.03.2023 </w:t>
            </w:r>
            <w:hyperlink r:id="rId137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31.05.2023 </w:t>
            </w:r>
            <w:hyperlink r:id="rId138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16.06.2023 </w:t>
            </w:r>
            <w:hyperlink r:id="rId139">
              <w:r>
                <w:rPr>
                  <w:color w:val="0000FF"/>
                </w:rPr>
                <w:t>N 496</w:t>
              </w:r>
            </w:hyperlink>
            <w:r>
              <w:rPr>
                <w:color w:val="392C69"/>
              </w:rPr>
              <w:t xml:space="preserve">, от 03.07.2023 </w:t>
            </w:r>
            <w:hyperlink r:id="rId140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18.08.2023 </w:t>
            </w:r>
            <w:hyperlink r:id="rId14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</w:pPr>
      <w:r>
        <w:t>Таблица 1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sectPr w:rsidR="00AC4B8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34"/>
        <w:gridCol w:w="1701"/>
        <w:gridCol w:w="367"/>
        <w:gridCol w:w="777"/>
        <w:gridCol w:w="1304"/>
        <w:gridCol w:w="340"/>
        <w:gridCol w:w="1191"/>
        <w:gridCol w:w="952"/>
        <w:gridCol w:w="737"/>
        <w:gridCol w:w="1474"/>
      </w:tblGrid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43" w:type="dxa"/>
            <w:gridSpan w:val="9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Плавательный бассейн по адресу: ул. Гашкова, 20а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строительство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1.1.1.1.1. Строительство плавательного бассейна по адресу: ул. Гашкова, 20а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КФКС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бюджетные инвестиции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УКС, 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УКС, МКУ "УТЗ", КФКС, МАУ "ГСКК" г.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Общая площадь здания по проектной документации - 4277,76 кв. м;</w:t>
            </w:r>
          </w:p>
          <w:p w:rsidR="00AC4B8F" w:rsidRDefault="00AC4B8F">
            <w:pPr>
              <w:pStyle w:val="ConsPlusNormal"/>
            </w:pPr>
            <w:r>
              <w:t>3 этажа.</w:t>
            </w:r>
          </w:p>
          <w:p w:rsidR="00AC4B8F" w:rsidRDefault="00AC4B8F">
            <w:pPr>
              <w:pStyle w:val="ConsPlusNormal"/>
            </w:pPr>
            <w:r>
              <w:t>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фитобар;</w:t>
            </w:r>
          </w:p>
          <w:p w:rsidR="00AC4B8F" w:rsidRDefault="00AC4B8F">
            <w:pPr>
              <w:pStyle w:val="ConsPlusNormal"/>
            </w:pPr>
            <w:r>
              <w:t>Единовременная пропускная способность 66 человек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Сроки осуществления капитальных </w:t>
            </w:r>
            <w:r>
              <w:lastRenderedPageBreak/>
              <w:t>вложений в объект капитального строительства</w:t>
            </w:r>
          </w:p>
        </w:tc>
        <w:tc>
          <w:tcPr>
            <w:tcW w:w="884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lastRenderedPageBreak/>
              <w:t>2019-2023</w:t>
            </w:r>
          </w:p>
          <w:p w:rsidR="00AC4B8F" w:rsidRDefault="00AC4B8F">
            <w:pPr>
              <w:pStyle w:val="ConsPlusNormal"/>
            </w:pPr>
            <w:r>
              <w:lastRenderedPageBreak/>
              <w:t>2019 - разработка проектно-сметной документации;</w:t>
            </w:r>
          </w:p>
          <w:p w:rsidR="00AC4B8F" w:rsidRDefault="00AC4B8F">
            <w:pPr>
              <w:pStyle w:val="ConsPlusNormal"/>
            </w:pPr>
            <w:r>
              <w:t>2020-2023 - выполнение строительно-монтажных работ;</w:t>
            </w:r>
          </w:p>
          <w:p w:rsidR="00AC4B8F" w:rsidRDefault="00AC4B8F">
            <w:pPr>
              <w:pStyle w:val="ConsPlusNormal"/>
            </w:pPr>
            <w:r>
              <w:t>2020-2023 -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проектно-сметной документации, техническая инвентаризация и паспортизация, расчет пожарных рисков);</w:t>
            </w:r>
          </w:p>
          <w:p w:rsidR="00AC4B8F" w:rsidRDefault="00AC4B8F">
            <w:pPr>
              <w:pStyle w:val="ConsPlusNormal"/>
            </w:pPr>
            <w:r>
              <w:t>2022 - приобретение оборудования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11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884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2023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12 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84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355528,31801</w:t>
            </w:r>
          </w:p>
          <w:p w:rsidR="00AC4B8F" w:rsidRDefault="00AC4B8F">
            <w:pPr>
              <w:pStyle w:val="ConsPlusNormal"/>
            </w:pPr>
            <w:r>
              <w:t>2626,103 - разработка проектной документации;</w:t>
            </w:r>
          </w:p>
          <w:p w:rsidR="00AC4B8F" w:rsidRDefault="00AC4B8F">
            <w:pPr>
              <w:pStyle w:val="ConsPlusNormal"/>
            </w:pPr>
            <w:r>
              <w:t>307637,62784 - выполнение работ по строительству;</w:t>
            </w:r>
          </w:p>
          <w:p w:rsidR="00AC4B8F" w:rsidRDefault="00AC4B8F">
            <w:pPr>
              <w:pStyle w:val="ConsPlusNormal"/>
            </w:pPr>
            <w:r>
              <w:t>40783,88717 -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проектной документации, техническая инвентаризация и паспортизация, расчет пожарных рисков);</w:t>
            </w:r>
          </w:p>
          <w:p w:rsidR="00AC4B8F" w:rsidRDefault="00AC4B8F">
            <w:pPr>
              <w:pStyle w:val="ConsPlusNormal"/>
            </w:pPr>
            <w:r>
              <w:t>4480,700 - приобретение оборудования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13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496)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3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89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355528,31801</w:t>
            </w:r>
          </w:p>
        </w:tc>
        <w:tc>
          <w:tcPr>
            <w:tcW w:w="1144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23408,107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7823,60703</w:t>
            </w:r>
          </w:p>
        </w:tc>
        <w:tc>
          <w:tcPr>
            <w:tcW w:w="15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30299,78340</w:t>
            </w:r>
          </w:p>
        </w:tc>
        <w:tc>
          <w:tcPr>
            <w:tcW w:w="1689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196161,99323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97834,82735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224642,12578</w:t>
            </w:r>
          </w:p>
        </w:tc>
        <w:tc>
          <w:tcPr>
            <w:tcW w:w="1144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23408,107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3482,31279</w:t>
            </w:r>
          </w:p>
        </w:tc>
        <w:tc>
          <w:tcPr>
            <w:tcW w:w="15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7280,16717</w:t>
            </w:r>
          </w:p>
        </w:tc>
        <w:tc>
          <w:tcPr>
            <w:tcW w:w="1689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146544,27341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43927,26541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130886,19223</w:t>
            </w:r>
          </w:p>
        </w:tc>
        <w:tc>
          <w:tcPr>
            <w:tcW w:w="1144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4341,29424</w:t>
            </w:r>
          </w:p>
        </w:tc>
        <w:tc>
          <w:tcPr>
            <w:tcW w:w="1531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23019,61623</w:t>
            </w:r>
          </w:p>
        </w:tc>
        <w:tc>
          <w:tcPr>
            <w:tcW w:w="1689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49617,71982</w:t>
            </w:r>
          </w:p>
        </w:tc>
        <w:tc>
          <w:tcPr>
            <w:tcW w:w="147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53907,56194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14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6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2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5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206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2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2019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2. Выполненные строительно-монтажные работы (ниже 0,00)</w:t>
            </w:r>
          </w:p>
        </w:tc>
        <w:tc>
          <w:tcPr>
            <w:tcW w:w="206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2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2021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206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2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2068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21" w:type="dxa"/>
            <w:gridSpan w:val="3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4" w:type="dxa"/>
            <w:gridSpan w:val="4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15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шифр проекта: 01-330-19. Положительное заключение государственной экспертизы от 13 сентября 2019 г. N 59-1-1-3-024502-2019. Положительное заключение о проверке достоверности определения сметной стоимости от 22 ноября 2019 г. N 59-1-0260-19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84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протокол от 31 марта 2017 г. N 3 протокол от 28 ноября 2022 г. N 15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17 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843" w:type="dxa"/>
            <w:gridSpan w:val="9"/>
          </w:tcPr>
          <w:p w:rsidR="00AC4B8F" w:rsidRDefault="00AC4B8F">
            <w:pPr>
              <w:pStyle w:val="ConsPlusNormal"/>
            </w:pPr>
            <w:r>
              <w:t>протокол от 23 июля 2021 г. N 23-БК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83" w:type="dxa"/>
            <w:gridSpan w:val="2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632" w:type="dxa"/>
            <w:gridSpan w:val="7"/>
          </w:tcPr>
          <w:p w:rsidR="00AC4B8F" w:rsidRDefault="00AC4B8F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1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632" w:type="dxa"/>
            <w:gridSpan w:val="7"/>
          </w:tcPr>
          <w:p w:rsidR="00AC4B8F" w:rsidRDefault="00AC4B8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21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2019 год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632" w:type="dxa"/>
            <w:gridSpan w:val="7"/>
          </w:tcPr>
          <w:p w:rsidR="00AC4B8F" w:rsidRDefault="00AC4B8F">
            <w:pPr>
              <w:pStyle w:val="ConsPlusNormal"/>
            </w:pPr>
            <w:r>
              <w:t>строительство плавательного бассейна (ниже 0,00)</w:t>
            </w:r>
          </w:p>
        </w:tc>
        <w:tc>
          <w:tcPr>
            <w:tcW w:w="221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2020-2021 год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632" w:type="dxa"/>
            <w:gridSpan w:val="7"/>
          </w:tcPr>
          <w:p w:rsidR="00AC4B8F" w:rsidRDefault="00AC4B8F">
            <w:pPr>
              <w:pStyle w:val="ConsPlusNormal"/>
            </w:pPr>
            <w:r>
              <w:t>строительство плавательного бассейна (выше 0,00)</w:t>
            </w:r>
          </w:p>
        </w:tc>
        <w:tc>
          <w:tcPr>
            <w:tcW w:w="221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2021-2023 год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632" w:type="dxa"/>
            <w:gridSpan w:val="7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211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190" w:type="dxa"/>
            <w:gridSpan w:val="12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19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</w:pPr>
      <w:r>
        <w:t>Таблица 2</w:t>
      </w:r>
    </w:p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34"/>
        <w:gridCol w:w="1587"/>
        <w:gridCol w:w="1474"/>
        <w:gridCol w:w="1474"/>
        <w:gridCol w:w="1644"/>
        <w:gridCol w:w="1587"/>
      </w:tblGrid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766" w:type="dxa"/>
            <w:gridSpan w:val="5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6" w:type="dxa"/>
            <w:gridSpan w:val="5"/>
            <w:vAlign w:val="bottom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Физкультурно-оздоровительный комплекс по адресу: г. Пермь, ул. Рабочая, 9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реконструкция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1.1.1.1.2. Реконструкция физкультурно-оздоровительного комплекса по адресу: г. Пермь, ул. Рабочая, 9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КФКС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 xml:space="preserve">Форма осуществления капитальных вложений в объект капитального </w:t>
            </w:r>
            <w:r>
              <w:lastRenderedPageBreak/>
              <w:t>строительства или приобретение объекта недвижимого имущества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lastRenderedPageBreak/>
              <w:t>бюджетные инвестиции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766" w:type="dxa"/>
            <w:gridSpan w:val="5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МКУ "УТЗ", КФКС, МАУ "ФСЦ "Спартак" г. Перми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113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8 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Единовременная пропускная способность 157 человек. Общая площадь здания 10309,3 кв. м.</w:t>
            </w:r>
          </w:p>
          <w:p w:rsidR="00AC4B8F" w:rsidRDefault="00AC4B8F">
            <w:pPr>
              <w:pStyle w:val="ConsPlusNormal"/>
            </w:pPr>
            <w:r>
              <w:t>В состав здания входит круговая беговая дорожка на 200 м на 4 отдельных дорожках шириной 1000 мм; дорожка для спринтерского бега на 60 м на шесть отдельных дорожек по 1,22 м; сектор для прыжка в длину и тройного прыжка; сектор для прыжка в высоту; сектор для толкания ядра с защитным ограждением; зона разминки спортсменов; зал для занятий бадминтоном; зал единоборств;</w:t>
            </w:r>
          </w:p>
          <w:p w:rsidR="00AC4B8F" w:rsidRDefault="00AC4B8F">
            <w:pPr>
              <w:pStyle w:val="ConsPlusNormal"/>
            </w:pPr>
            <w:r>
              <w:t>медико-диагностический центр (с криосауной); тренажерный зал; фитнес зал; комната отдыха с бассейном отдельная сауна; кафе на 50 посадочных мест; учебно-методические помещения; конференц-зал; благоустроенное пространство на земельном участке для организации досуга и социально-культурной деятельности жителей города (спортивное оборудование, баскетбол, детские площадки и т.д.)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2020-2023</w:t>
            </w:r>
          </w:p>
          <w:p w:rsidR="00AC4B8F" w:rsidRDefault="00AC4B8F">
            <w:pPr>
              <w:pStyle w:val="ConsPlusNormal"/>
            </w:pPr>
            <w:r>
              <w:t>2020 - разработка проектно-сметной документации;</w:t>
            </w:r>
          </w:p>
          <w:p w:rsidR="00AC4B8F" w:rsidRDefault="00AC4B8F">
            <w:pPr>
              <w:pStyle w:val="ConsPlusNormal"/>
            </w:pPr>
            <w:r>
              <w:t>2021-2023 - выполнение строительно-монтажных работ;</w:t>
            </w:r>
          </w:p>
          <w:p w:rsidR="00AC4B8F" w:rsidRDefault="00AC4B8F">
            <w:pPr>
              <w:pStyle w:val="ConsPlusNormal"/>
            </w:pPr>
            <w:r>
              <w:t>2020-2023 - выполнение прочих видов работ (технологическое подключение (присоединение) к инженерным сетям, авторский надзор);</w:t>
            </w:r>
          </w:p>
          <w:p w:rsidR="00AC4B8F" w:rsidRDefault="00AC4B8F">
            <w:pPr>
              <w:pStyle w:val="ConsPlusNormal"/>
            </w:pPr>
            <w:r>
              <w:t>2023 - приобретение оборудования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2023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66" w:type="dxa"/>
            <w:gridSpan w:val="5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709345,08251</w:t>
            </w:r>
          </w:p>
          <w:p w:rsidR="00AC4B8F" w:rsidRDefault="00AC4B8F">
            <w:pPr>
              <w:pStyle w:val="ConsPlusNormal"/>
            </w:pPr>
            <w:r>
              <w:t>12650,000 - разработка проектно-сметной документации;</w:t>
            </w:r>
          </w:p>
          <w:p w:rsidR="00AC4B8F" w:rsidRDefault="00AC4B8F">
            <w:pPr>
              <w:pStyle w:val="ConsPlusNormal"/>
            </w:pPr>
            <w:r>
              <w:t>646613,58505 - выполнение работ по реконструкции;</w:t>
            </w:r>
          </w:p>
          <w:p w:rsidR="00AC4B8F" w:rsidRDefault="00AC4B8F">
            <w:pPr>
              <w:pStyle w:val="ConsPlusNormal"/>
            </w:pPr>
            <w:r>
              <w:t>12822,59746 - выполнение прочих видов работ (технологическое подключение (присоединение) к инженерным сетям, авторский надзор, техническая инвентаризация и паспортизация);</w:t>
            </w:r>
          </w:p>
          <w:p w:rsidR="00AC4B8F" w:rsidRDefault="00AC4B8F">
            <w:pPr>
              <w:pStyle w:val="ConsPlusNormal"/>
            </w:pPr>
            <w:r>
              <w:t>37258,900 - приобретение оборудования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113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13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3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709345,08251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19503,28251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45886,47091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302592,33282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341362,99627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540377,98879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19503,28251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3586,60255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236919,70373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280368,400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8967,09372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184,89745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8782,19627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94512,26836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AC4B8F" w:rsidRDefault="00AC4B8F">
            <w:pPr>
              <w:pStyle w:val="ConsPlusNormal"/>
              <w:jc w:val="center"/>
            </w:pPr>
            <w:r>
              <w:t>42299,86836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52212,400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65487,73164</w:t>
            </w:r>
          </w:p>
        </w:tc>
        <w:tc>
          <w:tcPr>
            <w:tcW w:w="147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113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14 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4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4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2020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2. Выполнение работ по реконструкции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4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2021-2023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4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КГАУ "Управление госэкспертизы Пермского края" от 13 марта 2020 г. N 59-1-1-2-006923-2020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протокол от 12 октября 2018 г. N 10</w:t>
            </w:r>
          </w:p>
          <w:p w:rsidR="00AC4B8F" w:rsidRDefault="00AC4B8F">
            <w:pPr>
              <w:pStyle w:val="ConsPlusNormal"/>
            </w:pPr>
            <w:r>
              <w:t>протокол от 03 ноября 2021 г. N 14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766" w:type="dxa"/>
            <w:gridSpan w:val="5"/>
          </w:tcPr>
          <w:p w:rsidR="00AC4B8F" w:rsidRDefault="00AC4B8F">
            <w:pPr>
              <w:pStyle w:val="ConsPlusNormal"/>
            </w:pPr>
            <w:r>
              <w:t>протокол от 23 июля 2021 г. N 23-БК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83" w:type="dxa"/>
            <w:gridSpan w:val="2"/>
            <w:vMerge w:val="restart"/>
          </w:tcPr>
          <w:p w:rsidR="00AC4B8F" w:rsidRDefault="00AC4B8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35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535" w:type="dxa"/>
            <w:gridSpan w:val="3"/>
          </w:tcPr>
          <w:p w:rsidR="00AC4B8F" w:rsidRDefault="00AC4B8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2020 год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535" w:type="dxa"/>
            <w:gridSpan w:val="3"/>
          </w:tcPr>
          <w:p w:rsidR="00AC4B8F" w:rsidRDefault="00AC4B8F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2021-2023 годы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535" w:type="dxa"/>
            <w:gridSpan w:val="3"/>
          </w:tcPr>
          <w:p w:rsidR="00AC4B8F" w:rsidRDefault="00AC4B8F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323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AC4B8F" w:rsidRDefault="00AC4B8F">
      <w:pPr>
        <w:pStyle w:val="ConsPlusNormal"/>
        <w:sectPr w:rsidR="00AC4B8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</w:pPr>
      <w:r>
        <w:t>Таблица 3</w:t>
      </w:r>
    </w:p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098"/>
        <w:gridCol w:w="1264"/>
        <w:gridCol w:w="1024"/>
        <w:gridCol w:w="572"/>
        <w:gridCol w:w="572"/>
        <w:gridCol w:w="1304"/>
      </w:tblGrid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36" w:type="dxa"/>
            <w:gridSpan w:val="5"/>
            <w:vAlign w:val="bottom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Плавательный бассейн по адресу: ул. Гайвинская, 50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строительство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1.1.1.1.3. Строительство плавательного бассейна по адресу: ул. Гайвинская, 50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КФКС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бюджетные инвестиции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Общая площадь здания по проектной документации - 4277,76 кв. м.</w:t>
            </w:r>
          </w:p>
          <w:p w:rsidR="00AC4B8F" w:rsidRDefault="00AC4B8F">
            <w:pPr>
              <w:pStyle w:val="ConsPlusNormal"/>
            </w:pPr>
            <w:r>
              <w:t>3 этажа. 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фитобар. Единовременная пропускная способность 66 человек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47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736" w:type="dxa"/>
            <w:gridSpan w:val="5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2021-2025 2021-2022 - разработка проектно-сметной документации;</w:t>
            </w:r>
          </w:p>
          <w:p w:rsidR="00AC4B8F" w:rsidRDefault="00AC4B8F">
            <w:pPr>
              <w:pStyle w:val="ConsPlusNormal"/>
            </w:pPr>
            <w:r>
              <w:t>2024-2025 - выполнение строительно-монтажных работ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47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11 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2025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 xml:space="preserve">Сметная стоимость объекта муниципальной собственности Перми, </w:t>
            </w:r>
            <w:r>
              <w:lastRenderedPageBreak/>
              <w:t>тыс. руб.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lastRenderedPageBreak/>
              <w:t>227573,800</w:t>
            </w:r>
          </w:p>
          <w:p w:rsidR="00AC4B8F" w:rsidRDefault="00AC4B8F">
            <w:pPr>
              <w:pStyle w:val="ConsPlusNormal"/>
            </w:pPr>
            <w:r>
              <w:t xml:space="preserve">3500,000 - разработка проектно-сметной </w:t>
            </w:r>
            <w:r>
              <w:lastRenderedPageBreak/>
              <w:t>документации;</w:t>
            </w:r>
          </w:p>
          <w:p w:rsidR="00AC4B8F" w:rsidRDefault="00AC4B8F">
            <w:pPr>
              <w:pStyle w:val="ConsPlusNormal"/>
            </w:pPr>
            <w:r>
              <w:t>224073,800 - выполнение строительно-монтажных работ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49" w:type="dxa"/>
            <w:vMerge w:val="restart"/>
          </w:tcPr>
          <w:p w:rsidR="00AC4B8F" w:rsidRDefault="00AC4B8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09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09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098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227573,800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144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34000,100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190073,700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68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2021-2022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2024-2025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введенный в эксплуатацию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3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47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15 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47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736" w:type="dxa"/>
            <w:gridSpan w:val="5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протокол от 03 ноября 2021 г. N 14</w:t>
            </w:r>
          </w:p>
          <w:p w:rsidR="00AC4B8F" w:rsidRDefault="00AC4B8F">
            <w:pPr>
              <w:pStyle w:val="ConsPlusNormal"/>
            </w:pPr>
            <w:r>
              <w:t>протокол от 27 октября 2022 г. N 14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47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17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736" w:type="dxa"/>
            <w:gridSpan w:val="5"/>
          </w:tcPr>
          <w:p w:rsidR="00AC4B8F" w:rsidRDefault="00AC4B8F">
            <w:pPr>
              <w:pStyle w:val="ConsPlusNormal"/>
            </w:pPr>
            <w:r>
              <w:t>протокол от 23 июля 2021 г. N 23-БК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47" w:type="dxa"/>
            <w:gridSpan w:val="2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860" w:type="dxa"/>
            <w:gridSpan w:val="3"/>
          </w:tcPr>
          <w:p w:rsidR="00AC4B8F" w:rsidRDefault="00AC4B8F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860" w:type="dxa"/>
            <w:gridSpan w:val="3"/>
          </w:tcPr>
          <w:p w:rsidR="00AC4B8F" w:rsidRDefault="00AC4B8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87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2021-2022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860" w:type="dxa"/>
            <w:gridSpan w:val="3"/>
          </w:tcPr>
          <w:p w:rsidR="00AC4B8F" w:rsidRDefault="00AC4B8F">
            <w:pPr>
              <w:pStyle w:val="ConsPlusNormal"/>
            </w:pPr>
            <w:r>
              <w:t>строительству плавательного бассейна</w:t>
            </w:r>
          </w:p>
        </w:tc>
        <w:tc>
          <w:tcPr>
            <w:tcW w:w="187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2024-2025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860" w:type="dxa"/>
            <w:gridSpan w:val="3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ввод в эксплуатацию плавательного бассейна</w:t>
            </w:r>
          </w:p>
        </w:tc>
        <w:tc>
          <w:tcPr>
            <w:tcW w:w="1876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47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19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</w:pPr>
      <w:r>
        <w:lastRenderedPageBreak/>
        <w:t>Таблица 4</w:t>
      </w:r>
    </w:p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098"/>
        <w:gridCol w:w="1266"/>
        <w:gridCol w:w="1054"/>
        <w:gridCol w:w="2381"/>
      </w:tblGrid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1" w:type="dxa"/>
            <w:gridSpan w:val="3"/>
            <w:vAlign w:val="bottom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Спортивная трасса для велосипедов, лыжероллеров по адресу: г. Пермь, ул. Агрономическая, 23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строительство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1.1.1.1.4. Строительство спортивной трассы для велосипедов, лыжероллеров по адресу: г. Пермь, ул. Агрономическая, 23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КФКС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бюджетные инвестиции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протяженность трассы - 3,5 км, ширина трассы - 6 м, в том числе на стартовой поляне (стадионе) круг 400 м шириной 15 м. На поворотах ширина трассы до 8 м, освещение по периметру трассы, ограждение по железобетонным столбам из металлических сетчатых панелей высотой до 2 м по периметру трассы, мостовые переходы в местах, где маршрут трассы пересекают ручьи. Сборно-разборные трибуны на 100 мест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2024</w:t>
            </w:r>
          </w:p>
          <w:p w:rsidR="00AC4B8F" w:rsidRDefault="00AC4B8F">
            <w:pPr>
              <w:pStyle w:val="ConsPlusNormal"/>
            </w:pPr>
            <w:r>
              <w:t>2024 - разработка проектно-сметной документации;</w:t>
            </w:r>
          </w:p>
          <w:p w:rsidR="00AC4B8F" w:rsidRDefault="00AC4B8F">
            <w:pPr>
              <w:pStyle w:val="ConsPlusNormal"/>
            </w:pPr>
            <w:r>
              <w:t>2024 - выполнение строительно-монтажных работ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2024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 xml:space="preserve">Сметная стоимость объекта муниципальной собственности Перми, </w:t>
            </w:r>
            <w:r>
              <w:lastRenderedPageBreak/>
              <w:t>тыс. руб.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lastRenderedPageBreak/>
              <w:t>99857,700</w:t>
            </w:r>
          </w:p>
          <w:p w:rsidR="00AC4B8F" w:rsidRDefault="00AC4B8F">
            <w:pPr>
              <w:pStyle w:val="ConsPlusNormal"/>
            </w:pPr>
            <w:r>
              <w:t xml:space="preserve">11760,770 - разработка проектно-сметной </w:t>
            </w:r>
            <w:r>
              <w:lastRenderedPageBreak/>
              <w:t>документации;</w:t>
            </w:r>
          </w:p>
          <w:p w:rsidR="00AC4B8F" w:rsidRDefault="00AC4B8F">
            <w:pPr>
              <w:pStyle w:val="ConsPlusNormal"/>
            </w:pPr>
            <w:r>
              <w:t>88096,930 - выполнение строительно-монтажных работ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49" w:type="dxa"/>
            <w:vMerge w:val="restart"/>
          </w:tcPr>
          <w:p w:rsidR="00AC4B8F" w:rsidRDefault="00AC4B8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09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09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266" w:type="dxa"/>
          </w:tcPr>
          <w:p w:rsidR="00AC4B8F" w:rsidRDefault="00AC4B8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35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098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6" w:type="dxa"/>
          </w:tcPr>
          <w:p w:rsidR="00AC4B8F" w:rsidRDefault="00AC4B8F">
            <w:pPr>
              <w:pStyle w:val="ConsPlusNormal"/>
              <w:jc w:val="center"/>
            </w:pPr>
            <w:r>
              <w:t>99857,700</w:t>
            </w:r>
          </w:p>
        </w:tc>
        <w:tc>
          <w:tcPr>
            <w:tcW w:w="3435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99857,700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66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66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266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введенный в эксплуатацию</w:t>
            </w:r>
          </w:p>
        </w:tc>
        <w:tc>
          <w:tcPr>
            <w:tcW w:w="1266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47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701" w:type="dxa"/>
            <w:gridSpan w:val="3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протокол от 03 ноября 2021 г. N 14</w:t>
            </w:r>
          </w:p>
          <w:p w:rsidR="00AC4B8F" w:rsidRDefault="00AC4B8F">
            <w:pPr>
              <w:pStyle w:val="ConsPlusNormal"/>
            </w:pPr>
            <w:r>
              <w:t>протокол от 27 октября 2022 г. N 14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12" w:type="dxa"/>
            <w:gridSpan w:val="6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17 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47" w:type="dxa"/>
            <w:gridSpan w:val="2"/>
          </w:tcPr>
          <w:p w:rsidR="00AC4B8F" w:rsidRDefault="00AC4B8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701" w:type="dxa"/>
            <w:gridSpan w:val="3"/>
          </w:tcPr>
          <w:p w:rsidR="00AC4B8F" w:rsidRDefault="00AC4B8F">
            <w:pPr>
              <w:pStyle w:val="ConsPlusNormal"/>
            </w:pPr>
            <w:r>
              <w:t>протокол от 23 июля 2021 г. N 23-БК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47" w:type="dxa"/>
            <w:gridSpan w:val="2"/>
            <w:vMerge w:val="restart"/>
          </w:tcPr>
          <w:p w:rsidR="00AC4B8F" w:rsidRDefault="00AC4B8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320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320" w:type="dxa"/>
            <w:gridSpan w:val="2"/>
          </w:tcPr>
          <w:p w:rsidR="00AC4B8F" w:rsidRDefault="00AC4B8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320" w:type="dxa"/>
            <w:gridSpan w:val="2"/>
          </w:tcPr>
          <w:p w:rsidR="00AC4B8F" w:rsidRDefault="00AC4B8F">
            <w:pPr>
              <w:pStyle w:val="ConsPlusNormal"/>
            </w:pPr>
            <w:r>
              <w:t>строительству плавательного бассейна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47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320" w:type="dxa"/>
            <w:gridSpan w:val="2"/>
          </w:tcPr>
          <w:p w:rsidR="00AC4B8F" w:rsidRDefault="00AC4B8F">
            <w:pPr>
              <w:pStyle w:val="ConsPlusNormal"/>
            </w:pPr>
            <w:r>
              <w:t>ввод в эксплуатацию плавательного бассейна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</w:pPr>
      <w:r>
        <w:t>Таблица 5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sectPr w:rsidR="00AC4B8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34"/>
        <w:gridCol w:w="1417"/>
        <w:gridCol w:w="1054"/>
        <w:gridCol w:w="1024"/>
        <w:gridCol w:w="692"/>
        <w:gridCol w:w="794"/>
        <w:gridCol w:w="692"/>
        <w:gridCol w:w="794"/>
        <w:gridCol w:w="1264"/>
      </w:tblGrid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Объект недвижимого имущества и инженерной инфраструктуры на территории Экстрим-парка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строительство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1.1.1.1.5. 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КФКС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бюджетные инвестиции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МКУ "УТЗ"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Общая площадь здания - 1000,42 кв. м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2018-2022</w:t>
            </w:r>
          </w:p>
          <w:p w:rsidR="00AC4B8F" w:rsidRDefault="00AC4B8F">
            <w:pPr>
              <w:pStyle w:val="ConsPlusNormal"/>
            </w:pPr>
            <w:r>
              <w:t>2019 - разработка разделов рабочей документации;</w:t>
            </w:r>
          </w:p>
          <w:p w:rsidR="00AC4B8F" w:rsidRDefault="00AC4B8F">
            <w:pPr>
              <w:pStyle w:val="ConsPlusNormal"/>
            </w:pPr>
            <w:r>
              <w:t>2018-2022 - выполнение строительно-монтажных работ;</w:t>
            </w:r>
          </w:p>
          <w:p w:rsidR="00AC4B8F" w:rsidRDefault="00AC4B8F">
            <w:pPr>
              <w:pStyle w:val="ConsPlusNormal"/>
            </w:pPr>
            <w:r>
              <w:lastRenderedPageBreak/>
              <w:t>2018-2022 - выполнение прочих видов работ (технологическое подключение (присоединение) к инженерным сетям, авторский надзор, инженерные изыскания)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2022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83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31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71222,06489: 1246,283 - разработка разделов рабочей документации;</w:t>
            </w:r>
          </w:p>
          <w:p w:rsidR="00AC4B8F" w:rsidRDefault="00AC4B8F">
            <w:pPr>
              <w:pStyle w:val="ConsPlusNormal"/>
            </w:pPr>
            <w:r>
              <w:t>68631,13657 - выполнение строительно-монтажных работ;</w:t>
            </w:r>
          </w:p>
          <w:p w:rsidR="00AC4B8F" w:rsidRDefault="00AC4B8F">
            <w:pPr>
              <w:pStyle w:val="ConsPlusNormal"/>
            </w:pPr>
            <w:r>
              <w:t>1344,64532 - выполнение прочих видов работ (технологическое подключение (присоединение) к инженерным сетям, авторский надзор, инженерные изыскания, разработка разделов рабочей документации)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078" w:type="dxa"/>
            <w:gridSpan w:val="11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13 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3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8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8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71222,06489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1246,283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6823,879</w:t>
            </w:r>
          </w:p>
        </w:tc>
        <w:tc>
          <w:tcPr>
            <w:tcW w:w="148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42585,99622</w:t>
            </w:r>
          </w:p>
        </w:tc>
        <w:tc>
          <w:tcPr>
            <w:tcW w:w="148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18560,52643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2005,38024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40593,22519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1246,283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6823,879</w:t>
            </w:r>
          </w:p>
        </w:tc>
        <w:tc>
          <w:tcPr>
            <w:tcW w:w="148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28597,41007</w:t>
            </w:r>
          </w:p>
        </w:tc>
        <w:tc>
          <w:tcPr>
            <w:tcW w:w="1486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3925,65312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30628,83970</w:t>
            </w:r>
          </w:p>
        </w:tc>
        <w:tc>
          <w:tcPr>
            <w:tcW w:w="105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86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13988,58615</w:t>
            </w:r>
          </w:p>
        </w:tc>
        <w:tc>
          <w:tcPr>
            <w:tcW w:w="1486" w:type="dxa"/>
            <w:gridSpan w:val="2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14634,87331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2005,38024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078" w:type="dxa"/>
            <w:gridSpan w:val="11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14 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260" w:type="dxa"/>
            <w:gridSpan w:val="6"/>
          </w:tcPr>
          <w:p w:rsidR="00AC4B8F" w:rsidRDefault="00AC4B8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2018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2019-2022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17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8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28 сентября 2018 г. N 59-1-0219-18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Протоколы от 03 марта 2017 г. N 1, от 19 ноября 2021 г. N 16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83" w:type="dxa"/>
            <w:gridSpan w:val="2"/>
          </w:tcPr>
          <w:p w:rsidR="00AC4B8F" w:rsidRDefault="00AC4B8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731" w:type="dxa"/>
            <w:gridSpan w:val="8"/>
          </w:tcPr>
          <w:p w:rsidR="00AC4B8F" w:rsidRDefault="00AC4B8F">
            <w:pPr>
              <w:pStyle w:val="ConsPlusNormal"/>
            </w:pPr>
            <w:r>
              <w:t>протокол от 23 июля 2021 г. N 23-БК</w:t>
            </w:r>
          </w:p>
        </w:tc>
      </w:tr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83" w:type="dxa"/>
            <w:gridSpan w:val="2"/>
            <w:vMerge w:val="restart"/>
          </w:tcPr>
          <w:p w:rsidR="00AC4B8F" w:rsidRDefault="00AC4B8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87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54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187" w:type="dxa"/>
            <w:gridSpan w:val="4"/>
          </w:tcPr>
          <w:p w:rsidR="00AC4B8F" w:rsidRDefault="00AC4B8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354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2018 год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187" w:type="dxa"/>
            <w:gridSpan w:val="4"/>
          </w:tcPr>
          <w:p w:rsidR="00AC4B8F" w:rsidRDefault="00AC4B8F">
            <w:pPr>
              <w:pStyle w:val="ConsPlusNormal"/>
            </w:pPr>
            <w:r>
              <w:t>строительство объектов недвижимого имущества и инженерной инфраструктуры</w:t>
            </w:r>
          </w:p>
        </w:tc>
        <w:tc>
          <w:tcPr>
            <w:tcW w:w="354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2019-2022 годы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983" w:type="dxa"/>
            <w:gridSpan w:val="2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187" w:type="dxa"/>
            <w:gridSpan w:val="4"/>
          </w:tcPr>
          <w:p w:rsidR="00AC4B8F" w:rsidRDefault="00AC4B8F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3544" w:type="dxa"/>
            <w:gridSpan w:val="4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2"/>
      </w:pPr>
      <w:r>
        <w:t>Приложение 2</w:t>
      </w:r>
    </w:p>
    <w:p w:rsidR="00AC4B8F" w:rsidRDefault="00AC4B8F">
      <w:pPr>
        <w:pStyle w:val="ConsPlusNormal"/>
        <w:jc w:val="right"/>
      </w:pPr>
      <w:r>
        <w:t>к Системе</w:t>
      </w:r>
    </w:p>
    <w:p w:rsidR="00AC4B8F" w:rsidRDefault="00AC4B8F">
      <w:pPr>
        <w:pStyle w:val="ConsPlusNormal"/>
        <w:jc w:val="right"/>
      </w:pPr>
      <w:r>
        <w:lastRenderedPageBreak/>
        <w:t>программных мероприятий</w:t>
      </w:r>
    </w:p>
    <w:p w:rsidR="00AC4B8F" w:rsidRDefault="00AC4B8F">
      <w:pPr>
        <w:pStyle w:val="ConsPlusNormal"/>
        <w:jc w:val="right"/>
      </w:pPr>
      <w:r>
        <w:t>подпрограммы 1.1</w:t>
      </w:r>
    </w:p>
    <w:p w:rsidR="00AC4B8F" w:rsidRDefault="00AC4B8F">
      <w:pPr>
        <w:pStyle w:val="ConsPlusNormal"/>
        <w:jc w:val="right"/>
      </w:pPr>
      <w:r>
        <w:t>"Обеспечение населения</w:t>
      </w:r>
    </w:p>
    <w:p w:rsidR="00AC4B8F" w:rsidRDefault="00AC4B8F">
      <w:pPr>
        <w:pStyle w:val="ConsPlusNormal"/>
        <w:jc w:val="right"/>
      </w:pPr>
      <w:r>
        <w:t>спортивной инфраструктурой"</w:t>
      </w:r>
    </w:p>
    <w:p w:rsidR="00AC4B8F" w:rsidRDefault="00AC4B8F">
      <w:pPr>
        <w:pStyle w:val="ConsPlusNormal"/>
        <w:jc w:val="right"/>
      </w:pPr>
      <w:r>
        <w:t>муниципальной программы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ПЕРЕЧЕНЬ ОБЪЕКТОВ,</w:t>
      </w:r>
    </w:p>
    <w:p w:rsidR="00AC4B8F" w:rsidRDefault="00AC4B8F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AC4B8F" w:rsidRDefault="00AC4B8F">
      <w:pPr>
        <w:pStyle w:val="ConsPlusTitle"/>
        <w:jc w:val="center"/>
      </w:pPr>
      <w:r>
        <w:t>города Перми, подпрограммы 1.1 "Обеспечение населения</w:t>
      </w:r>
    </w:p>
    <w:p w:rsidR="00AC4B8F" w:rsidRDefault="00AC4B8F">
      <w:pPr>
        <w:pStyle w:val="ConsPlusTitle"/>
        <w:jc w:val="center"/>
      </w:pPr>
      <w:r>
        <w:t>спортивной инфраструктурой" муниципальной программы</w:t>
      </w:r>
    </w:p>
    <w:p w:rsidR="00AC4B8F" w:rsidRDefault="00AC4B8F">
      <w:pPr>
        <w:pStyle w:val="ConsPlusTitle"/>
        <w:jc w:val="center"/>
      </w:pPr>
      <w:r>
        <w:t>"Развитие физической культуры и спорта города Перми"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01.02.2023 </w:t>
            </w:r>
            <w:hyperlink r:id="rId159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17.03.2023 </w:t>
            </w:r>
            <w:hyperlink r:id="rId160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03.07.2023 </w:t>
            </w:r>
            <w:hyperlink r:id="rId161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778"/>
        <w:gridCol w:w="814"/>
        <w:gridCol w:w="907"/>
        <w:gridCol w:w="2134"/>
        <w:gridCol w:w="1264"/>
        <w:gridCol w:w="1247"/>
        <w:gridCol w:w="1144"/>
        <w:gridCol w:w="1144"/>
        <w:gridCol w:w="1144"/>
      </w:tblGrid>
      <w:tr w:rsidR="00AC4B8F">
        <w:tc>
          <w:tcPr>
            <w:tcW w:w="11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721" w:type="dxa"/>
            <w:gridSpan w:val="2"/>
          </w:tcPr>
          <w:p w:rsidR="00AC4B8F" w:rsidRDefault="00AC4B8F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213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 &lt;3&gt;</w:t>
            </w:r>
          </w:p>
        </w:tc>
        <w:tc>
          <w:tcPr>
            <w:tcW w:w="5943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C4B8F">
        <w:tc>
          <w:tcPr>
            <w:tcW w:w="114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213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</w:tc>
      </w:tr>
      <w:tr w:rsidR="00AC4B8F">
        <w:tc>
          <w:tcPr>
            <w:tcW w:w="11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2576" w:type="dxa"/>
            <w:gridSpan w:val="9"/>
          </w:tcPr>
          <w:p w:rsidR="00AC4B8F" w:rsidRDefault="00AC4B8F">
            <w:pPr>
              <w:pStyle w:val="ConsPlusNormal"/>
            </w:pPr>
            <w:r>
              <w:t>Подпрограмма 1.1 "Обеспечение населения спортивной инфраструктурой" муниципальной программы "Развитие физической культуры и спорта города Перми"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12576" w:type="dxa"/>
            <w:gridSpan w:val="9"/>
          </w:tcPr>
          <w:p w:rsidR="00AC4B8F" w:rsidRDefault="00AC4B8F">
            <w:pPr>
              <w:pStyle w:val="ConsPlusNormal"/>
            </w:pPr>
            <w:r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 w:rsidR="00AC4B8F">
        <w:tc>
          <w:tcPr>
            <w:tcW w:w="11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10048,494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42617,154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11369,600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Мильчакова, 3а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5024,247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Маяковского, 41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449,32102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Докучаева, з/у 21 (парк "Оранжевое лето")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29281,400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Ласьвинская/ул. Маршала Рыбалко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399,00501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Пермская, 52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Торфяная, 28б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5024,247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Анвара Гатауллина, 7а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Южноуральская, 34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Кубанская, 42 (микрорайон Январский)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Мира (сад Миндовского)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Лиственная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МАУ "ГСКК" г. Перми, по адресу: ул. Нижне-Курьинская, 11а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МАУ "ГСКК" г. Перми, по адресу: ул. Грибоедова</w:t>
            </w:r>
          </w:p>
        </w:tc>
        <w:tc>
          <w:tcPr>
            <w:tcW w:w="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7650,954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720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1.1.1.2.1.1 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2576" w:type="dxa"/>
            <w:gridSpan w:val="9"/>
          </w:tcPr>
          <w:p w:rsidR="00AC4B8F" w:rsidRDefault="00AC4B8F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AC4B8F">
        <w:tc>
          <w:tcPr>
            <w:tcW w:w="11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1.1.1.2.2.1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Количество объектов недвижимого имущества, приведенных в нормативное состояние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1160,23844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51488,033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68383,015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9225,281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Капитальный ремонт имущественных комплексов МАУ ДО "СШ по баскетболу "Урал-Грейт-Юниор" г. Перми по ул. Куйбышева, 118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1160,23844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</w:pPr>
            <w:r>
              <w:t>Капитальный ремонт имущественных комплексов МБУ ДО "СШ "Киокушинкай" г. Перми, по адресу: ул. Крисанова, 11а</w:t>
            </w:r>
          </w:p>
        </w:tc>
        <w:tc>
          <w:tcPr>
            <w:tcW w:w="814" w:type="dxa"/>
          </w:tcPr>
          <w:p w:rsidR="00AC4B8F" w:rsidRDefault="00AC4B8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7" w:type="dxa"/>
          </w:tcPr>
          <w:p w:rsidR="00AC4B8F" w:rsidRDefault="00AC4B8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76773,600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Капитальный ремонт имущественных комплексов МБУ ДО "СШОР "Олимп" г. Перми по адресу: ул. Мостовая, 6</w:t>
            </w:r>
          </w:p>
        </w:tc>
        <w:tc>
          <w:tcPr>
            <w:tcW w:w="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51488,033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68383,015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9225,281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720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2576" w:type="dxa"/>
            <w:gridSpan w:val="9"/>
          </w:tcPr>
          <w:p w:rsidR="00AC4B8F" w:rsidRDefault="00AC4B8F">
            <w:pPr>
              <w:pStyle w:val="ConsPlusNormal"/>
            </w:pPr>
            <w:r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 w:rsidR="00AC4B8F">
        <w:tc>
          <w:tcPr>
            <w:tcW w:w="11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778" w:type="dxa"/>
            <w:vMerge w:val="restart"/>
          </w:tcPr>
          <w:p w:rsidR="00AC4B8F" w:rsidRDefault="00AC4B8F">
            <w:pPr>
              <w:pStyle w:val="ConsPlusNormal"/>
            </w:pPr>
            <w:r>
              <w:t xml:space="preserve">Количество спортивных площадок и оснащения объектов спортивным оборудованием и инвентарем для занятий физической культурой и </w:t>
            </w:r>
            <w:r>
              <w:lastRenderedPageBreak/>
              <w:t>спортом</w:t>
            </w:r>
          </w:p>
        </w:tc>
        <w:tc>
          <w:tcPr>
            <w:tcW w:w="814" w:type="dxa"/>
            <w:vMerge w:val="restart"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5369,600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 w:val="restart"/>
          </w:tcPr>
          <w:p w:rsidR="00AC4B8F" w:rsidRDefault="00AC4B8F">
            <w:pPr>
              <w:pStyle w:val="ConsPlusNormal"/>
            </w:pPr>
            <w:r>
              <w:t>МАУ "ГСКК" г. Перми, открытая спортивная площадка по адресу: г. Пермь, ул. Ушинского</w:t>
            </w:r>
          </w:p>
        </w:tc>
        <w:tc>
          <w:tcPr>
            <w:tcW w:w="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 w:val="restart"/>
          </w:tcPr>
          <w:p w:rsidR="00AC4B8F" w:rsidRDefault="00AC4B8F">
            <w:pPr>
              <w:pStyle w:val="ConsPlusNormal"/>
            </w:pPr>
            <w:r>
              <w:t>МАУ "ГСКК" г. Перми, открытая спортивная площадка по адресу: г. Пермь, ул. Теплогорская, 29</w:t>
            </w:r>
          </w:p>
        </w:tc>
        <w:tc>
          <w:tcPr>
            <w:tcW w:w="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2684,800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МБУ ДО "СШОР по самбо и дзюдо "Витязь" имени И.И.Пономарева" г. Перми, по адресу: ул. Карпинского, 100а</w:t>
            </w:r>
          </w:p>
        </w:tc>
        <w:tc>
          <w:tcPr>
            <w:tcW w:w="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34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AC4B8F" w:rsidRDefault="00AC4B8F">
            <w:pPr>
              <w:pStyle w:val="ConsPlusNormal"/>
              <w:jc w:val="center"/>
            </w:pPr>
            <w:r>
              <w:t>2684,800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3720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1.1.1.2.5.1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  <w:outlineLvl w:val="1"/>
      </w:pPr>
      <w:r>
        <w:t>СИСТЕМА ПРОГРАММНЫХ МЕРОПРИЯТИЙ</w:t>
      </w:r>
    </w:p>
    <w:p w:rsidR="00AC4B8F" w:rsidRDefault="00AC4B8F">
      <w:pPr>
        <w:pStyle w:val="ConsPlusTitle"/>
        <w:jc w:val="center"/>
      </w:pPr>
      <w:r>
        <w:t>подпрограммы 1.2 "Развитие физической культуры и спорта</w:t>
      </w:r>
    </w:p>
    <w:p w:rsidR="00AC4B8F" w:rsidRDefault="00AC4B8F">
      <w:pPr>
        <w:pStyle w:val="ConsPlusTitle"/>
        <w:jc w:val="center"/>
      </w:pPr>
      <w:r>
        <w:t>на территории города Перми" муниципальной программы</w:t>
      </w:r>
    </w:p>
    <w:p w:rsidR="00AC4B8F" w:rsidRDefault="00AC4B8F">
      <w:pPr>
        <w:pStyle w:val="ConsPlusTitle"/>
        <w:jc w:val="center"/>
      </w:pPr>
      <w:r>
        <w:t>"Развитие физической культуры и спорта города Перми"</w:t>
      </w:r>
    </w:p>
    <w:p w:rsidR="00AC4B8F" w:rsidRDefault="00AC4B8F">
      <w:pPr>
        <w:pStyle w:val="ConsPlusNormal"/>
        <w:jc w:val="center"/>
      </w:pPr>
      <w:r>
        <w:t xml:space="preserve">(в ред. </w:t>
      </w:r>
      <w:hyperlink r:id="rId16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AC4B8F" w:rsidRDefault="00AC4B8F">
      <w:pPr>
        <w:pStyle w:val="ConsPlusNormal"/>
        <w:jc w:val="center"/>
      </w:pPr>
      <w:r>
        <w:t>от 20.10.2022 N 1021)</w:t>
      </w:r>
    </w:p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1"/>
        <w:gridCol w:w="724"/>
        <w:gridCol w:w="904"/>
        <w:gridCol w:w="1024"/>
        <w:gridCol w:w="1024"/>
        <w:gridCol w:w="1024"/>
        <w:gridCol w:w="1024"/>
        <w:gridCol w:w="1644"/>
        <w:gridCol w:w="1849"/>
        <w:gridCol w:w="1587"/>
        <w:gridCol w:w="1587"/>
        <w:gridCol w:w="1264"/>
        <w:gridCol w:w="1264"/>
        <w:gridCol w:w="1264"/>
      </w:tblGrid>
      <w:tr w:rsidR="00AC4B8F">
        <w:tc>
          <w:tcPr>
            <w:tcW w:w="11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показателя </w:t>
            </w:r>
            <w:r>
              <w:lastRenderedPageBreak/>
              <w:t>непосредственного результата</w:t>
            </w:r>
          </w:p>
        </w:tc>
        <w:tc>
          <w:tcPr>
            <w:tcW w:w="5724" w:type="dxa"/>
            <w:gridSpan w:val="6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66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 нарастающим итогом, тыс. руб.</w:t>
            </w:r>
          </w:p>
        </w:tc>
      </w:tr>
      <w:tr w:rsidR="00AC4B8F">
        <w:tc>
          <w:tcPr>
            <w:tcW w:w="114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</w:tr>
      <w:tr w:rsidR="00AC4B8F">
        <w:tc>
          <w:tcPr>
            <w:tcW w:w="11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15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  <w:outlineLvl w:val="2"/>
            </w:pPr>
            <w:r>
              <w:t>1.2.1.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AC4B8F">
        <w:tc>
          <w:tcPr>
            <w:tcW w:w="11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041" w:type="dxa"/>
            <w:vMerge w:val="restart"/>
          </w:tcPr>
          <w:p w:rsidR="00AC4B8F" w:rsidRDefault="00AC4B8F">
            <w:pPr>
              <w:pStyle w:val="ConsPlusNormal"/>
            </w:pPr>
            <w:r>
              <w:t>Количество мероприятий, проводимых на территории района города Перми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932,800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732,650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742,000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1078,440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944,100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1019,100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540,000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299,400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323,400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220,000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1092,650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1152,850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1155,000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398,000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400,000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1078,10050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989,714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1160,900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33,900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ПНР</w:t>
            </w: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5453,29050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5026,614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5270,900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5270,900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5270,900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1.2.1.1.1.1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1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41" w:type="dxa"/>
            <w:vMerge w:val="restart"/>
          </w:tcPr>
          <w:p w:rsidR="00AC4B8F" w:rsidRDefault="00AC4B8F">
            <w:pPr>
              <w:pStyle w:val="ConsPlusNormal"/>
            </w:pPr>
            <w:r>
              <w:t xml:space="preserve">Количество площадок, на которых организуется </w:t>
            </w:r>
            <w:r>
              <w:lastRenderedPageBreak/>
              <w:t>спортивно-массовая работа с привлечением тренера-инструктора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551,000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600,400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760,000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354,01636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525,000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427,700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611,000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228,000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307,400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307,400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307,400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413,192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446,36850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603,200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614,612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444,744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617,700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518,000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700,000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55,500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ПНР</w:t>
            </w:r>
          </w:p>
        </w:tc>
        <w:tc>
          <w:tcPr>
            <w:tcW w:w="7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3158,004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3416,02886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4179,800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4179,800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4179,800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1.2.1.1.1.2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8611,29450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8442,64286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9450,700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8611,29450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8442,64286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9450,700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Количество занятий физкультурно-спортивной направленности по месту проживания граждан, проведенных </w:t>
            </w:r>
            <w:r>
              <w:lastRenderedPageBreak/>
              <w:t>муниципальными учреждениями физической культуры и спорта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 или шт.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11715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15749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14333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14333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14333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23443,039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33590,926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1.2.1.2.1.1 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23443,039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33590,926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893,097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443,438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1.2.1.2.2.1 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893,097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443,438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24336,136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34034,364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31993,500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 xml:space="preserve"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</w:t>
            </w:r>
            <w:r>
              <w:lastRenderedPageBreak/>
              <w:t>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1.2.1.3.1.1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посещений организованных занятий физической культурой и массовым спортом с различными группами населения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197606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54813,187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54939,612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59571,900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59589,700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59589,700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1.2.1.3.1.1 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плоскостных сооружений, по которым организованы подготовительные работы и работы по подготовке документации для их устройства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2499,400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2739,600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2890,600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2890,600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2890,600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Общая площадь спортивных объектов/объекта, находящихся на содержании в надлежащем эксплуатационно-техническом состоянии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6779,1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10815,011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27637,900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27687,700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27687,700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27687,700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1.2.1.3.1.3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проведенных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проведенных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6980,800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7575,000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7864,200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7864,200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7864,200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75108,398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92892,112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98014,400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98032,200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98032,200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1.2.1.3.2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1.2.1.3.2.1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1920,894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661,765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1.2.1.3.2.1 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1.2.1.3.2,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1920,894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661,765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77029,292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93553,877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98014,400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98032,200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98032,200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Субсидия по оказанию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</w:tr>
      <w:tr w:rsidR="00AC4B8F">
        <w:tc>
          <w:tcPr>
            <w:tcW w:w="10553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1.2.1.4.2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AC4B8F">
        <w:tc>
          <w:tcPr>
            <w:tcW w:w="11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1.2.1.4.2.1</w:t>
            </w:r>
          </w:p>
        </w:tc>
        <w:tc>
          <w:tcPr>
            <w:tcW w:w="2041" w:type="dxa"/>
            <w:vMerge w:val="restart"/>
          </w:tcPr>
          <w:p w:rsidR="00AC4B8F" w:rsidRDefault="00AC4B8F">
            <w:pPr>
              <w:pStyle w:val="ConsPlusNormal"/>
            </w:pPr>
            <w:r>
              <w:t>Количество проведенных физкультурных и спортивных мероприятий</w:t>
            </w:r>
          </w:p>
        </w:tc>
        <w:tc>
          <w:tcPr>
            <w:tcW w:w="7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22717,33260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22970,05952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21720,200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21720,200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21720,200</w:t>
            </w:r>
          </w:p>
        </w:tc>
      </w:tr>
      <w:tr w:rsidR="00AC4B8F"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500,83840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743,28348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592,000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592,000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592,000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ПНР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23218,171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23713,343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22312,200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1.2.1.4.2.1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1.2.1.4.2.2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приобретенных нагрудных значков, зачетных классификационных книжек спортсмена, книжек спортивного судьи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2900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37,964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129,000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1.2.1.4.2.2 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1.2.1.4.2,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23256,135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23842,343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22312,200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1.2.1.4.3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1.2.1.4.3.1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</w:tr>
      <w:tr w:rsidR="00AC4B8F">
        <w:tc>
          <w:tcPr>
            <w:tcW w:w="10553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1.2.1.4.3, в том числе по источникам финансирования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1.2.1.4.4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1.2.1.4.4.1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Количество реализованных </w:t>
            </w:r>
            <w:r>
              <w:lastRenderedPageBreak/>
              <w:t>социально значимых программ в сфере физической культуры и спорта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2399,000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1.2.1.4.4.1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1.2.1.4.4,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2399,000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1.2.1.4.5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1.2.1.4.5.1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изготовленных и приобретенных информационных материалов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1.2.1.4.5.1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1.2.1.4.5.2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упоминаний в средствах массовой информации о физической культуре и спорте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0553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1.2.1.4.5, в том числе по источникам финансирования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1.2.1.4.6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 xml:space="preserve">Преференции организациям осуществляющие мероприятия в области физической культуры и спорта </w:t>
            </w:r>
            <w:hyperlink w:anchor="P3385">
              <w:r>
                <w:rPr>
                  <w:color w:val="0000FF"/>
                </w:rPr>
                <w:t>&lt;*&gt;</w:t>
              </w:r>
            </w:hyperlink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1.2.1.4.6.1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организации, индивидуальные предприниматели, осуществляющие деятельность в сфере физической культуры, школьного и массового спорта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3860,500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4018,800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4179,600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4346,800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4520,700</w:t>
            </w:r>
          </w:p>
        </w:tc>
      </w:tr>
      <w:tr w:rsidR="00AC4B8F">
        <w:tc>
          <w:tcPr>
            <w:tcW w:w="10553" w:type="dxa"/>
            <w:gridSpan w:val="9"/>
          </w:tcPr>
          <w:p w:rsidR="00AC4B8F" w:rsidRDefault="00AC4B8F">
            <w:pPr>
              <w:pStyle w:val="ConsPlusNormal"/>
              <w:jc w:val="both"/>
            </w:pPr>
            <w:r>
              <w:t>Итого по мероприятию 1.2.1.4.6, в том числе по источникам финансирования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3860,500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4018,800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4179,600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4346,800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4520,700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106493,635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107080,843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105550,700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105550,700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105550,700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216470,35750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243111,72686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245009,300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245027,100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245027,100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Задача. Совершенствование системы подготовки спортивного резерва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Реализация дополнительных образовательных программ спортивной подготовки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Оказание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Количество получателей услуг </w:t>
            </w:r>
            <w:r>
              <w:lastRenderedPageBreak/>
              <w:t>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18196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18325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645595,899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696550,871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714376,900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714377,100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714377,100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1.2.2.1.1.1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получателей услуг по реализации по реализации дополнительных образовательных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7412,700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8318,800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8667,400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8667,400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8667,400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1.2.2.1.1.2 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653008,599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704869,671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723044,300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723044,500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723044,500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 xml:space="preserve"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</w:t>
            </w:r>
            <w:r>
              <w:lastRenderedPageBreak/>
              <w:t>Перми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1.2.2.1.2.1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13306,323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1.2.2.1.2.1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13306,323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21251,481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7195,400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1.2.2.1.3.1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261,000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87,100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lastRenderedPageBreak/>
              <w:t>Итого по мероприятию 1.2.2.1.3,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21512,481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7282,500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04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стипендиатов "Спортивные надежды"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0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2478,000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1.2.2.1.4.1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04.04.2023 N 265)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2478,000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3234,000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04.04.2023 N 265)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1.2.2.1.5</w:t>
            </w:r>
          </w:p>
        </w:tc>
        <w:tc>
          <w:tcPr>
            <w:tcW w:w="18224" w:type="dxa"/>
            <w:gridSpan w:val="14"/>
          </w:tcPr>
          <w:p w:rsidR="00AC4B8F" w:rsidRDefault="00AC4B8F">
            <w:pPr>
              <w:pStyle w:val="ConsPlusNormal"/>
            </w:pPr>
            <w:r>
              <w:t>Целевая субсидия на исполнение судебных решений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1.1.2.1.5.1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>Наличие (отсутствие) задолженности по расходам на исполнение судебных решений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1612,119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0553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1.1.2.1.5, в том числе по источникам финансирования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1612,119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1.2.2.1.6</w:t>
            </w:r>
          </w:p>
        </w:tc>
        <w:tc>
          <w:tcPr>
            <w:tcW w:w="18224" w:type="dxa"/>
            <w:gridSpan w:val="14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 </w:t>
            </w:r>
            <w:hyperlink r:id="rId19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144" w:type="dxa"/>
          </w:tcPr>
          <w:p w:rsidR="00AC4B8F" w:rsidRDefault="00AC4B8F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041" w:type="dxa"/>
          </w:tcPr>
          <w:p w:rsidR="00AC4B8F" w:rsidRDefault="00AC4B8F">
            <w:pPr>
              <w:pStyle w:val="ConsPlusNormal"/>
            </w:pPr>
            <w:r>
              <w:t xml:space="preserve">Количество </w:t>
            </w:r>
            <w:r>
              <w:lastRenderedPageBreak/>
              <w:t>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</w:t>
            </w:r>
            <w:r>
              <w:lastRenderedPageBreak/>
              <w:t>е учреждения, подведомственные КФКС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10240,574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0553" w:type="dxa"/>
            <w:gridSpan w:val="9"/>
          </w:tcPr>
          <w:p w:rsidR="00AC4B8F" w:rsidRDefault="00AC4B8F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849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10240,574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692673,522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731784,945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733192,500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733192,700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733192,700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692673,522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731784,945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733192,500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733192,700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733192,700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0553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909143,87950</w:t>
            </w:r>
          </w:p>
        </w:tc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974896,67186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978201,800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978219,800</w:t>
            </w:r>
          </w:p>
        </w:tc>
        <w:tc>
          <w:tcPr>
            <w:tcW w:w="12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978219,800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9368" w:type="dxa"/>
            <w:gridSpan w:val="15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</w:tbl>
    <w:p w:rsidR="00AC4B8F" w:rsidRDefault="00AC4B8F">
      <w:pPr>
        <w:pStyle w:val="ConsPlusNormal"/>
        <w:sectPr w:rsidR="00AC4B8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ind w:firstLine="540"/>
        <w:jc w:val="both"/>
      </w:pPr>
      <w:r>
        <w:t>--------------------------------</w:t>
      </w:r>
    </w:p>
    <w:p w:rsidR="00AC4B8F" w:rsidRDefault="00AC4B8F">
      <w:pPr>
        <w:pStyle w:val="ConsPlusNormal"/>
        <w:spacing w:before="220"/>
        <w:ind w:firstLine="540"/>
        <w:jc w:val="both"/>
      </w:pPr>
      <w:bookmarkStart w:id="2" w:name="P3385"/>
      <w:bookmarkEnd w:id="2"/>
      <w:r>
        <w:t>&lt;*&gt; Без учета преференции некоммерческих организаций.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  <w:outlineLvl w:val="1"/>
      </w:pPr>
      <w:r>
        <w:t>ТАБЛИЦА</w:t>
      </w:r>
    </w:p>
    <w:p w:rsidR="00AC4B8F" w:rsidRDefault="00AC4B8F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AC4B8F" w:rsidRDefault="00AC4B8F">
      <w:pPr>
        <w:pStyle w:val="ConsPlusTitle"/>
        <w:jc w:val="center"/>
      </w:pPr>
      <w:r>
        <w:t>"Развитие физической культуры и спорта города Перми"</w:t>
      </w:r>
    </w:p>
    <w:p w:rsidR="00AC4B8F" w:rsidRDefault="00AC4B8F">
      <w:pPr>
        <w:pStyle w:val="ConsPlusNormal"/>
        <w:jc w:val="center"/>
      </w:pPr>
      <w:r>
        <w:t xml:space="preserve">(в ред. </w:t>
      </w:r>
      <w:hyperlink r:id="rId20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AC4B8F" w:rsidRDefault="00AC4B8F">
      <w:pPr>
        <w:pStyle w:val="ConsPlusNormal"/>
        <w:jc w:val="center"/>
      </w:pPr>
      <w:r>
        <w:t>от 20.10.2022 N 1021)</w:t>
      </w:r>
    </w:p>
    <w:p w:rsidR="00AC4B8F" w:rsidRDefault="00AC4B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252"/>
        <w:gridCol w:w="559"/>
        <w:gridCol w:w="724"/>
        <w:gridCol w:w="724"/>
        <w:gridCol w:w="724"/>
        <w:gridCol w:w="724"/>
        <w:gridCol w:w="724"/>
      </w:tblGrid>
      <w:tr w:rsidR="00AC4B8F">
        <w:tc>
          <w:tcPr>
            <w:tcW w:w="6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0" w:type="dxa"/>
            <w:gridSpan w:val="5"/>
          </w:tcPr>
          <w:p w:rsidR="00AC4B8F" w:rsidRDefault="00AC4B8F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AC4B8F">
        <w:tc>
          <w:tcPr>
            <w:tcW w:w="6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2026 год</w:t>
            </w:r>
          </w:p>
        </w:tc>
      </w:tr>
      <w:tr w:rsidR="00AC4B8F">
        <w:tc>
          <w:tcPr>
            <w:tcW w:w="6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план</w:t>
            </w:r>
          </w:p>
        </w:tc>
      </w:tr>
      <w:tr w:rsidR="00AC4B8F">
        <w:tc>
          <w:tcPr>
            <w:tcW w:w="6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</w:tr>
      <w:tr w:rsidR="00AC4B8F">
        <w:tc>
          <w:tcPr>
            <w:tcW w:w="6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31" w:type="dxa"/>
            <w:gridSpan w:val="7"/>
          </w:tcPr>
          <w:p w:rsidR="00AC4B8F" w:rsidRDefault="00AC4B8F">
            <w:pPr>
              <w:pStyle w:val="ConsPlusNormal"/>
            </w:pPr>
            <w:r>
              <w:t>Цель.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 w:rsidR="00AC4B8F">
        <w:tc>
          <w:tcPr>
            <w:tcW w:w="6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Доля граждан, систематически занимающегося физической культурой и спортом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58,8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62,0</w:t>
            </w:r>
          </w:p>
        </w:tc>
      </w:tr>
      <w:tr w:rsidR="00AC4B8F">
        <w:tc>
          <w:tcPr>
            <w:tcW w:w="6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66,0</w:t>
            </w:r>
          </w:p>
        </w:tc>
      </w:tr>
      <w:tr w:rsidR="00AC4B8F">
        <w:tc>
          <w:tcPr>
            <w:tcW w:w="604" w:type="dxa"/>
          </w:tcPr>
          <w:p w:rsidR="00AC4B8F" w:rsidRDefault="00AC4B8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31" w:type="dxa"/>
            <w:gridSpan w:val="7"/>
          </w:tcPr>
          <w:p w:rsidR="00AC4B8F" w:rsidRDefault="00AC4B8F">
            <w:pPr>
              <w:pStyle w:val="ConsPlusNormal"/>
            </w:pPr>
            <w:r>
              <w:t>Подпрограмма. Обеспечение населения спортивной инфраструктурой</w:t>
            </w:r>
          </w:p>
        </w:tc>
      </w:tr>
      <w:tr w:rsidR="00AC4B8F">
        <w:tc>
          <w:tcPr>
            <w:tcW w:w="6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1" w:type="dxa"/>
            <w:gridSpan w:val="7"/>
          </w:tcPr>
          <w:p w:rsidR="00AC4B8F" w:rsidRDefault="00AC4B8F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Доля объектов муниципальных учреждений, на которых проведены ремонтные работы и объектов, приведенных в нормативное состояние от общего количества объектов муниципальных учреждений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0,7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спортивных трасс для велосипедов, лыжероллеров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"умных" спортивных площадок на которые приобретено оборудование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35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 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604" w:type="dxa"/>
          </w:tcPr>
          <w:p w:rsidR="00AC4B8F" w:rsidRDefault="00AC4B8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31" w:type="dxa"/>
            <w:gridSpan w:val="7"/>
          </w:tcPr>
          <w:p w:rsidR="00AC4B8F" w:rsidRDefault="00AC4B8F">
            <w:pPr>
              <w:pStyle w:val="ConsPlusNormal"/>
            </w:pPr>
            <w:r>
              <w:t>Подпрограмма. Развитие физической культуры и спорта на территории города Перми</w:t>
            </w:r>
          </w:p>
        </w:tc>
      </w:tr>
      <w:tr w:rsidR="00AC4B8F">
        <w:tc>
          <w:tcPr>
            <w:tcW w:w="6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1" w:type="dxa"/>
            <w:gridSpan w:val="7"/>
          </w:tcPr>
          <w:p w:rsidR="00AC4B8F" w:rsidRDefault="00AC4B8F">
            <w:pPr>
              <w:pStyle w:val="ConsPlusNormal"/>
            </w:pPr>
            <w:r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22376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21471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21371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21371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21371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1458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1642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1470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1470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1470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8000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Доля населения, выполнившего нормативы испытаний (тестов) Всероссийского физкультурно-спортивного комплекса "Готов к труду и обороне (ГТО)" (далее - ВФСК ГТО),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36,0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Посещаемость матчей некоммерческой организации Фонд Развития Пермского Баскетбола "ПАРМА", проводимых на территории города Перми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16786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26070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27070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28070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29070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30070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960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90,8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95,3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96,8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35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 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6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31" w:type="dxa"/>
            <w:gridSpan w:val="7"/>
          </w:tcPr>
          <w:p w:rsidR="00AC4B8F" w:rsidRDefault="00AC4B8F">
            <w:pPr>
              <w:pStyle w:val="ConsPlusNormal"/>
            </w:pPr>
            <w:r>
              <w:t>Задача. Совершенствование системы подготовки спортивного резерва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13,0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1400</w:t>
            </w:r>
          </w:p>
        </w:tc>
      </w:tr>
      <w:tr w:rsidR="00AC4B8F"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</w:tcPr>
          <w:p w:rsidR="00AC4B8F" w:rsidRDefault="00AC4B8F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педагогических работников учреждений дополнительного образования в сфере физической культуры и спорта, получивших меры социальной поддержки, от общего количества педагогических работников учреждений дополнительного образования в сфере физической культуры и спорта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65,9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9035" w:type="dxa"/>
            <w:gridSpan w:val="8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2"/>
      </w:pPr>
      <w:r>
        <w:t>Приложение</w:t>
      </w:r>
    </w:p>
    <w:p w:rsidR="00AC4B8F" w:rsidRDefault="00AC4B8F">
      <w:pPr>
        <w:pStyle w:val="ConsPlusNormal"/>
        <w:jc w:val="right"/>
      </w:pPr>
      <w:r>
        <w:t>к разделу</w:t>
      </w:r>
    </w:p>
    <w:p w:rsidR="00AC4B8F" w:rsidRDefault="00AC4B8F">
      <w:pPr>
        <w:pStyle w:val="ConsPlusNormal"/>
        <w:jc w:val="right"/>
      </w:pPr>
      <w:r>
        <w:t>"Таблица показателей</w:t>
      </w:r>
    </w:p>
    <w:p w:rsidR="00AC4B8F" w:rsidRDefault="00AC4B8F">
      <w:pPr>
        <w:pStyle w:val="ConsPlusNormal"/>
        <w:jc w:val="right"/>
      </w:pPr>
      <w:r>
        <w:t>конечного результата</w:t>
      </w:r>
    </w:p>
    <w:p w:rsidR="00AC4B8F" w:rsidRDefault="00AC4B8F">
      <w:pPr>
        <w:pStyle w:val="ConsPlusNormal"/>
        <w:jc w:val="right"/>
      </w:pPr>
      <w:r>
        <w:t>муниципальной программы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МЕТОДИКА</w:t>
      </w:r>
    </w:p>
    <w:p w:rsidR="00AC4B8F" w:rsidRDefault="00AC4B8F">
      <w:pPr>
        <w:pStyle w:val="ConsPlusTitle"/>
        <w:jc w:val="center"/>
      </w:pPr>
      <w:r>
        <w:t>расчета значений показателей конечного результата</w:t>
      </w:r>
    </w:p>
    <w:p w:rsidR="00AC4B8F" w:rsidRDefault="00AC4B8F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C4B8F" w:rsidRDefault="00AC4B8F">
      <w:pPr>
        <w:pStyle w:val="ConsPlusTitle"/>
        <w:jc w:val="center"/>
      </w:pPr>
      <w:r>
        <w:t>и спорта города Перми"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27.12.2022 </w:t>
            </w:r>
            <w:hyperlink r:id="rId206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01.02.2023 </w:t>
            </w:r>
            <w:hyperlink r:id="rId207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 xml:space="preserve">, от 17.03.2023 </w:t>
            </w:r>
            <w:hyperlink r:id="rId208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18.08.2023 </w:t>
            </w:r>
            <w:hyperlink r:id="rId209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sectPr w:rsidR="00AC4B8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559"/>
        <w:gridCol w:w="2324"/>
        <w:gridCol w:w="2381"/>
        <w:gridCol w:w="3094"/>
        <w:gridCol w:w="2778"/>
        <w:gridCol w:w="1701"/>
        <w:gridCol w:w="1759"/>
      </w:tblGrid>
      <w:tr w:rsidR="00AC4B8F">
        <w:tc>
          <w:tcPr>
            <w:tcW w:w="36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38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309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6238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AC4B8F">
        <w:tc>
          <w:tcPr>
            <w:tcW w:w="36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AC4B8F">
        <w:tc>
          <w:tcPr>
            <w:tcW w:w="36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9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9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граждан, систематически занимающихся физической культурой и спортом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10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спорта Российской Федерации от 19 апреля 2019 г. N 324 "Об утверждении Методики расчета показателя "Доля граждан, систематически занимающихся физической культурой и спортом" национального проекта "Демография" и показателей федерального проекта "Спорт - норма жизни" (далее - Приказ Минспорта России от 19.04.2019 N 324)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Дз = Чз / (Чн - Чнп) x 100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Дз - доля граждан, систематически занимающихся физической культурой и спортом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1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23 июня 2023 г. N 303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 (далее - Приказ Росстата от 23.06.2023 N 303), Пермьстат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Чз - численность населения города Перми в возрасте 3-79 лет, занимающегося физической культурой и спортом, в соответствии с данными федерального статистического наблюдения по </w:t>
            </w:r>
            <w:hyperlink r:id="rId212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Чнп - численность населения города Перми в возрасте 3-79 лет, имеющего противопоказания и ограничения для занятий физической культурой и спортом, согласно формам статистического наблюдения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 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14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19.04.2019 N 324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ЕПС = ЕПСфакт / ЕПСнорм x 100</w:t>
            </w:r>
          </w:p>
          <w:p w:rsidR="00AC4B8F" w:rsidRDefault="00AC4B8F">
            <w:pPr>
              <w:pStyle w:val="ConsPlusNormal"/>
            </w:pPr>
          </w:p>
          <w:p w:rsidR="00AC4B8F" w:rsidRDefault="00AC4B8F">
            <w:pPr>
              <w:pStyle w:val="ConsPlusNormal"/>
              <w:jc w:val="center"/>
            </w:pPr>
            <w:r>
              <w:t>ЕПСнорм = численность населения от 3 до 79 лет x 0,122, где</w:t>
            </w:r>
          </w:p>
          <w:p w:rsidR="00AC4B8F" w:rsidRDefault="00AC4B8F">
            <w:pPr>
              <w:pStyle w:val="ConsPlusNormal"/>
            </w:pPr>
          </w:p>
          <w:p w:rsidR="00AC4B8F" w:rsidRDefault="00AC4B8F">
            <w:pPr>
              <w:pStyle w:val="ConsPlusNormal"/>
              <w:jc w:val="center"/>
            </w:pPr>
            <w:r>
              <w:t>0,122 - коэффициент, рассчитанный исходя из усредненного норматива ЕПС</w:t>
            </w:r>
          </w:p>
          <w:p w:rsidR="00AC4B8F" w:rsidRDefault="00AC4B8F">
            <w:pPr>
              <w:pStyle w:val="ConsPlusNormal"/>
            </w:pPr>
          </w:p>
          <w:p w:rsidR="00AC4B8F" w:rsidRDefault="00AC4B8F">
            <w:pPr>
              <w:pStyle w:val="ConsPlusNormal"/>
              <w:jc w:val="center"/>
            </w:pPr>
            <w:r>
              <w:t xml:space="preserve">ЕПСнорм - 122 человека на 1000 населения в соответствии с </w:t>
            </w:r>
            <w:hyperlink r:id="rId215">
              <w:r>
                <w:rPr>
                  <w:color w:val="0000FF"/>
                </w:rPr>
                <w:t>приказом</w:t>
              </w:r>
            </w:hyperlink>
            <w:r>
              <w:t xml:space="preserve"> Министерства спорта Российской Федерации от 21.03.2018 N 244 "Об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спорта" (далее - Приказ Минспорта России от </w:t>
            </w:r>
            <w:r>
              <w:lastRenderedPageBreak/>
              <w:t>21.03.2018 N 244)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ЕПС -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16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23.06.2023 N 303, Пермьстат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ЕПСфакт - единовременная пропускная способность имеющихся спортивных сооружений, в соответствии с данными федерального статистического наблюдения по </w:t>
            </w:r>
            <w:hyperlink r:id="rId217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ЕПСнорм - нормативная потребность в объектах спортивной инфраструктуры, исходя из единовременной пропускной способности спортивных сооружений, рассчитанная в соответствии </w:t>
            </w:r>
            <w:hyperlink r:id="rId218">
              <w:r>
                <w:rPr>
                  <w:color w:val="0000FF"/>
                </w:rPr>
                <w:t>приказом</w:t>
              </w:r>
            </w:hyperlink>
            <w:r>
              <w:t xml:space="preserve"> Минспорта России от 21.03.2018 N 244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 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объектов муниципальных учреждений, на которых проведены ремонтные работы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Дор = Кор / Кобщ x 100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Дор - доля объектов муниципальных учреждений, на которых проведены ремонтные работы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протокол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сфера", реестр объектов муниципального движимого, недвижимого имущества, принадлежащего на праве оперативного управления учреждениям, подведомственным КФКС, утвержденный приказом председателя комитета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Кор - количество объектов муниципальных учреждений, на которых проведены ремонтные работы и объектов, приведенных в нормативное состояние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Кобщ - общее количество объектов муниципальных учреждений, подведомственных КФКС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3 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 декабря 2025 г.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4 в ред. </w:t>
            </w:r>
            <w:hyperlink r:id="rId2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спортивных трасс для велосипедов, лыжероллеров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31 декабря 2022 г.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31 декабря отчетного периода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31 декабря отчетного периода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 xml:space="preserve">Количество "умных" спортивных площадок на </w:t>
            </w:r>
            <w:r>
              <w:lastRenderedPageBreak/>
              <w:t>которые приобретено оборудование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акт приема-передачи оборудования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акт приема-передачи </w:t>
            </w:r>
            <w:r>
              <w:lastRenderedPageBreak/>
              <w:t>оборудования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 xml:space="preserve">31 декабря отчетного </w:t>
            </w:r>
            <w:r>
              <w:lastRenderedPageBreak/>
              <w:t>периода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hyperlink r:id="rId22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24.12.2019 N 991-п "Об утверждении Порядка предоставления иных межбюджетных трансфертов из бюджета Пермского края бюджетам муниципальных образований Пермского края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Федерации" (далее - Постановление Правительства Пермского края от 24.12.2019 N 991-п)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отчет о достижении значений результатов использования субсидии, установленных соглашением о предоставлении субсидий бюджетам муниципальных образований Пермского края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от 17 января 2020 г. N 57701000-1-2020-013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не позднее 5 рабочих дней месяца, следующего за отчетным годом, уточненные показатели - не позднее 5 февраля года, следующего за отчетным 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72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23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14.03.2019 N 159-п "Об утверждении Порядка предоставления субсидий из бюджета Пермского края бюджетам муниципальных образований Пермского края на софинансирование мероприятий по приобретению спортивного оборудования и инвентаря для приведения организаций спортивной подготовки в нормативное состояние"</w:t>
            </w:r>
          </w:p>
        </w:tc>
        <w:tc>
          <w:tcPr>
            <w:tcW w:w="238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Отчет о достижении значений результатов использования Субсидии и обязательствах, принятых в целях их достижения по форме согласно приложению к соглашению о предоставлении субсидии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в срок до 01 февраля года, следующего за годом предоставления субсидий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12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27.12.2022 N 1389)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Чобщ = Чмер + Чпл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Чобщ - численность населения, принявшего участие в мероприятиях и спортивно-массовой работе в районах города Перми;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отчеты территориальных органов администрации города Перми на основании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17 апреля 2007 г. </w:t>
            </w:r>
            <w:r>
              <w:lastRenderedPageBreak/>
              <w:t>N 125 "Об утверждении Регламента взаимодействия комитета по физической культуре и спорту администрации города Перми с территориальными органами администрации города Перми по вопросам в сфере физической культуры и спорта"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ежегодно до 31 января года, следующего за отчетным периодом, по состоянию на 31 </w:t>
            </w:r>
            <w:r>
              <w:lastRenderedPageBreak/>
              <w:t>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Чмер - численность населения, </w:t>
            </w:r>
            <w:r>
              <w:lastRenderedPageBreak/>
              <w:t>принявшего участие в мероприятиях в районах города Перми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Чпл - численность населения, принявшего участие в спортивно-массовой работе в районах города Перми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13 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27">
              <w:r>
                <w:rPr>
                  <w:color w:val="0000FF"/>
                </w:rPr>
                <w:t>приказ</w:t>
              </w:r>
            </w:hyperlink>
            <w:r>
              <w:t xml:space="preserve"> председателя комитета по физической культуре и спорту администрации города Перми от 09.04.2021 N 059-15-03-102 "Об утверждении регламента выполнения муниципальной работы "Проведение занятий физкультурно-спортивной направленности по месту проживания граждан"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P = Zg / Ng / Zn x S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P - количество потребителей муниципальных работ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отчеты учреждений, подведомственных КФКС, о выполнении муниципальной работы, согласно </w:t>
            </w:r>
            <w:hyperlink r:id="rId228">
              <w:r>
                <w:rPr>
                  <w:color w:val="0000FF"/>
                </w:rPr>
                <w:t>регламенту</w:t>
              </w:r>
            </w:hyperlink>
            <w:r>
              <w:t xml:space="preserve"> выполнения муниципальной работы "Проведение занятий физкультурно-спортивной направленности по месту проживания граждан", утвержденному приказом председателем комитета по физической культуре и спорту администрации города Перми от 09.04.2021 N 059-15-03-102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Zg - количество занятий в год в соответствии с муниципальным заданием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Ng - количество недель в году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Zn - количество занятий в неделю у одной группы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S - количественный состав группы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14 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72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приказ председателя комитета по физической культуре и спорту администрации города Перми от 12.07.2023 N 059-15-01-03-146 "Об утверждении регламента выполнения муниципальной работы "Организация и проведение спортивно-оздоровительной работы по развитию физической культуры и спорта среди различных групп населения"</w:t>
            </w:r>
          </w:p>
        </w:tc>
        <w:tc>
          <w:tcPr>
            <w:tcW w:w="238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отчеты учреждений, подведомственных КФКС, о выполнении муниципальной работы, согласно регламенту выполнения муниципальной работы "Организация и проведение спортивно-оздоровительной работы по развитию физической культуры и спорта среди различных групп населения", утвержденному председателем комитета по физической культуре и спорту администрации города Перми от 12.07.2023 N 059-15-01-03-146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10 января года, следующего за отчетным 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15 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>отчет учреждений, 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ежегодно до 15 января года, следующего за отчетным периодом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 xml:space="preserve">Количество учреждений, выполнивших муниципальную работу по </w:t>
            </w:r>
            <w:r>
              <w:lastRenderedPageBreak/>
              <w:t>обеспечению доступа к объектам спорта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отчет учреждений, подведомственных комитету по физической </w:t>
            </w:r>
            <w:r>
              <w:lastRenderedPageBreak/>
              <w:t>культуре и спорту администрации города Перми, о выполнении муниципального задания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ежегодно до 15 января года, следующего за </w:t>
            </w:r>
            <w:r>
              <w:lastRenderedPageBreak/>
              <w:t>отчетным периодом</w:t>
            </w:r>
          </w:p>
        </w:tc>
      </w:tr>
      <w:tr w:rsidR="00AC4B8F">
        <w:tc>
          <w:tcPr>
            <w:tcW w:w="36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721" w:type="dxa"/>
          </w:tcPr>
          <w:p w:rsidR="00AC4B8F" w:rsidRDefault="00AC4B8F">
            <w:pPr>
              <w:pStyle w:val="ConsPlusNormal"/>
            </w:pPr>
            <w:r>
              <w:t>Доля населения, выполнившего нормативы испытаний (тестов) ВФСК ГТО,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59" w:type="dxa"/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AC4B8F" w:rsidRDefault="00AC4B8F">
            <w:pPr>
              <w:pStyle w:val="ConsPlusNormal"/>
              <w:jc w:val="center"/>
            </w:pPr>
            <w:hyperlink r:id="rId231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24.07.2019 N 574 "Об утверждении методики расчета значений показателя (индикаторов) государственной программы Российской Федерации "Развитие физической культуры и спорта"</w:t>
            </w:r>
          </w:p>
        </w:tc>
        <w:tc>
          <w:tcPr>
            <w:tcW w:w="2381" w:type="dxa"/>
          </w:tcPr>
          <w:p w:rsidR="00AC4B8F" w:rsidRDefault="00AC4B8F">
            <w:pPr>
              <w:pStyle w:val="ConsPlusNormal"/>
              <w:jc w:val="center"/>
            </w:pPr>
            <w:r>
              <w:t>Дв = Чв / Чо x 100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Дв - доля населения города Перми, выполнившего нормативы испытаний (тестов) ВФСК ГТО;</w:t>
            </w:r>
          </w:p>
          <w:p w:rsidR="00AC4B8F" w:rsidRDefault="00AC4B8F">
            <w:pPr>
              <w:pStyle w:val="ConsPlusNormal"/>
              <w:jc w:val="center"/>
            </w:pPr>
            <w:r>
              <w:t>Чв - численность выполнивших нормативы испытаний (тестов) ВФСК ГТО;</w:t>
            </w:r>
          </w:p>
          <w:p w:rsidR="00AC4B8F" w:rsidRDefault="00AC4B8F">
            <w:pPr>
              <w:pStyle w:val="ConsPlusNormal"/>
              <w:jc w:val="center"/>
            </w:pPr>
            <w:r>
              <w:t>Чо - численность населения, принявшего участие в сдаче нормативов испытаний (тестов) ВФСК ГТО</w:t>
            </w:r>
          </w:p>
        </w:tc>
        <w:tc>
          <w:tcPr>
            <w:tcW w:w="2778" w:type="dxa"/>
          </w:tcPr>
          <w:p w:rsidR="00AC4B8F" w:rsidRDefault="00AC4B8F">
            <w:pPr>
              <w:pStyle w:val="ConsPlusNormal"/>
              <w:jc w:val="center"/>
            </w:pPr>
            <w:hyperlink r:id="rId232">
              <w:r>
                <w:rPr>
                  <w:color w:val="0000FF"/>
                </w:rPr>
                <w:t>форма</w:t>
              </w:r>
            </w:hyperlink>
            <w:r>
              <w:t xml:space="preserve"> федерального статистического наблюдения N 2-ГТО "Сведения о реализации Всероссийского физкультурно-спортивного комплекса "Готов к труду и обороне" (ГТО)", утвержденная Приказом Росстата от 17.08.2017 N 536 "Об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"Готов к труду и обороне" (ГТО)"</w:t>
            </w:r>
          </w:p>
        </w:tc>
        <w:tc>
          <w:tcPr>
            <w:tcW w:w="1701" w:type="dxa"/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AC4B8F" w:rsidRDefault="00AC4B8F">
            <w:pPr>
              <w:pStyle w:val="ConsPlusNormal"/>
              <w:jc w:val="center"/>
            </w:pPr>
            <w:r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Посещаемость матчей некоммерческой организации Фонд Развития Пермского </w:t>
            </w:r>
            <w:r>
              <w:lastRenderedPageBreak/>
              <w:t>Баскетбола "ПАРМА", проводимых на территории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отчет некоммерческой организации Фонд Развития Пермского Баскетбола "ПАРМА"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ежегодно до 15 января года, следующего за отчетным </w:t>
            </w:r>
            <w:r>
              <w:lastRenderedPageBreak/>
              <w:t>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19 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2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отчет по календарному плану официальных физкультурных мероприятий и спортивных мероприятий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15 января года, следующего за отчетным 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20 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72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отчет о реализации социально значимых программ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15 января года, следующего за отчетным 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21 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Доля населения города Перми, знакомого с основами здорового образа жизни и здорового питания, от числа </w:t>
            </w:r>
            <w:r>
              <w:lastRenderedPageBreak/>
              <w:t>опрошенных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Дз = Чз / Чн x 100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Дз - 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36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</w:t>
            </w:r>
            <w:r>
              <w:lastRenderedPageBreak/>
              <w:t>организации проведения и использования результатов социологических исследований в деятельности администрации города Перми", использование результатов комплексных социологических 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ежегодно до 01 февраля года, следующего за отчетным периодом, по </w:t>
            </w:r>
            <w:r>
              <w:lastRenderedPageBreak/>
              <w:t>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Чз - численность населения города Перми, знакомого с основами здорового образа жизни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Чн - численность опрошенного населения города Перми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22 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Дд = Кд / Ко x 100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Дд - 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38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22.08.2022 N 584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</w:t>
            </w:r>
            <w:r>
              <w:lastRenderedPageBreak/>
              <w:t>статистического наблюдения за деятельностью организаций, осуществляющих спортивную подготовку или обеспечивающих подготовку спортивного резерва" (далее - Приказ Росстата от 22.08.2022 N 584), Пермьстат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Кд - количество детей, получающих услугу по реализации программ спортивной подготовки по олимпийским и </w:t>
            </w:r>
            <w:r>
              <w:lastRenderedPageBreak/>
              <w:t>неолимпийским видам спорта, в том числе спортивно-оздоровительные услуги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 - общее количество детей города Перми в возрасте от 5 до 18 лет (не включая 18-летних)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23 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721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40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22.08.2022 N 584</w:t>
            </w:r>
          </w:p>
        </w:tc>
        <w:tc>
          <w:tcPr>
            <w:tcW w:w="170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24 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4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24.12.2019 N 991-п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Дзэвсм = Дз / Окз x 100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Дзэвсм - 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hyperlink r:id="rId243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22.08.2022 N 584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до 01 февраля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Дз - численность </w:t>
            </w:r>
            <w:r>
              <w:lastRenderedPageBreak/>
              <w:t>занимающихся на этапе высшего спортивного мастерства в организациях, осуществляющих спортивную подготовку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Окз - численность занимающихся на этапе совершенствования спортивного мастерства в организациях, осуществляющих спортивную подготовку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25 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36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Доля педагогических работников учреждений дополнительного образования в сфере физической культуры и спорта, получивших меры социальной поддержки, от общего количества педагогических работников учреждений дополнительного образования в сфере физической культуры и спорта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физической культуры и спорта, получивших меры социальной поддержки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физической культуры и спорта, получивших меры социальной поддержки, к общей </w:t>
            </w:r>
            <w:r>
              <w:lastRenderedPageBreak/>
              <w:t>численности педагогических работников соответствующих учреждений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до 01 февраля года, следующего за отчетным периодом, по состоянию на 31 декабря отчетного года</w:t>
            </w:r>
          </w:p>
        </w:tc>
      </w:tr>
      <w:tr w:rsidR="00AC4B8F"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</w:tcPr>
          <w:p w:rsidR="00AC4B8F" w:rsidRDefault="00AC4B8F">
            <w:pPr>
              <w:pStyle w:val="ConsPlusNormal"/>
              <w:jc w:val="center"/>
            </w:pPr>
            <w:r>
              <w:t>ЧПсп - численность педагогических работников учреждений дополнительного образования в сфере физической культуры и спорта, получивших меры социальной поддержки, чел.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309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ЧП - численность педагогических работников учреждений дополнительного образования в сфере </w:t>
            </w:r>
            <w:r>
              <w:lastRenderedPageBreak/>
              <w:t>физической культуры и спорта, чел.</w:t>
            </w:r>
          </w:p>
        </w:tc>
        <w:tc>
          <w:tcPr>
            <w:tcW w:w="277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7681" w:type="dxa"/>
            <w:gridSpan w:val="9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26 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</w:tbl>
    <w:p w:rsidR="00AC4B8F" w:rsidRDefault="00AC4B8F">
      <w:pPr>
        <w:pStyle w:val="ConsPlusNormal"/>
        <w:sectPr w:rsidR="00AC4B8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1"/>
      </w:pPr>
      <w:r>
        <w:t>Приложение 1</w:t>
      </w:r>
    </w:p>
    <w:p w:rsidR="00AC4B8F" w:rsidRDefault="00AC4B8F">
      <w:pPr>
        <w:pStyle w:val="ConsPlusNormal"/>
        <w:jc w:val="right"/>
      </w:pPr>
      <w:r>
        <w:t>к муниципальной программе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ПЛАН-ГРАФИК</w:t>
      </w:r>
    </w:p>
    <w:p w:rsidR="00AC4B8F" w:rsidRDefault="00AC4B8F">
      <w:pPr>
        <w:pStyle w:val="ConsPlusTitle"/>
        <w:jc w:val="center"/>
      </w:pPr>
      <w:r>
        <w:t>подпрограммы 1.1 "Обеспечение населения</w:t>
      </w:r>
    </w:p>
    <w:p w:rsidR="00AC4B8F" w:rsidRDefault="00AC4B8F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AC4B8F" w:rsidRDefault="00AC4B8F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C4B8F" w:rsidRDefault="00AC4B8F">
      <w:pPr>
        <w:pStyle w:val="ConsPlusTitle"/>
        <w:jc w:val="center"/>
      </w:pPr>
      <w:r>
        <w:t>и спорта города Перми" на 2022 год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ind w:firstLine="540"/>
        <w:jc w:val="both"/>
      </w:pPr>
      <w:r>
        <w:t xml:space="preserve">Утратил силу. - </w:t>
      </w:r>
      <w:hyperlink r:id="rId246">
        <w:r>
          <w:rPr>
            <w:color w:val="0000FF"/>
          </w:rPr>
          <w:t>Постановление</w:t>
        </w:r>
      </w:hyperlink>
      <w:r>
        <w:t xml:space="preserve"> Администрации г. Перми от 01.02.2023 N 64.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1"/>
      </w:pPr>
      <w:r>
        <w:t>Приложение 1</w:t>
      </w:r>
    </w:p>
    <w:p w:rsidR="00AC4B8F" w:rsidRDefault="00AC4B8F">
      <w:pPr>
        <w:pStyle w:val="ConsPlusNormal"/>
        <w:jc w:val="right"/>
      </w:pPr>
      <w:r>
        <w:t>к муниципальной программе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ПЛАН-ГРАФИК</w:t>
      </w:r>
    </w:p>
    <w:p w:rsidR="00AC4B8F" w:rsidRDefault="00AC4B8F">
      <w:pPr>
        <w:pStyle w:val="ConsPlusTitle"/>
        <w:jc w:val="center"/>
      </w:pPr>
      <w:r>
        <w:t>подпрограммы 1.1 "Обеспечение населения спортивной</w:t>
      </w:r>
    </w:p>
    <w:p w:rsidR="00AC4B8F" w:rsidRDefault="00AC4B8F">
      <w:pPr>
        <w:pStyle w:val="ConsPlusTitle"/>
        <w:jc w:val="center"/>
      </w:pPr>
      <w:r>
        <w:t>инфраструктурой" муниципальной программы "Развитие</w:t>
      </w:r>
    </w:p>
    <w:p w:rsidR="00AC4B8F" w:rsidRDefault="00AC4B8F">
      <w:pPr>
        <w:pStyle w:val="ConsPlusTitle"/>
        <w:jc w:val="center"/>
      </w:pPr>
      <w:r>
        <w:t>физической культуры и спорта города Перми" на 2023 год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4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27.12.2022 N 1389;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01.02.2023 </w:t>
            </w:r>
            <w:hyperlink r:id="rId248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02.03.2023 </w:t>
            </w:r>
            <w:hyperlink r:id="rId249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 xml:space="preserve">, от 17.03.2023 </w:t>
            </w:r>
            <w:hyperlink r:id="rId250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11.04.2023 </w:t>
            </w:r>
            <w:hyperlink r:id="rId251">
              <w:r>
                <w:rPr>
                  <w:color w:val="0000FF"/>
                </w:rPr>
                <w:t>N 286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31.05.2023 </w:t>
            </w:r>
            <w:hyperlink r:id="rId252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16.06.2023 </w:t>
            </w:r>
            <w:hyperlink r:id="rId253">
              <w:r>
                <w:rPr>
                  <w:color w:val="0000FF"/>
                </w:rPr>
                <w:t>N 496</w:t>
              </w:r>
            </w:hyperlink>
            <w:r>
              <w:rPr>
                <w:color w:val="392C69"/>
              </w:rPr>
              <w:t xml:space="preserve">, от 03.07.2023 </w:t>
            </w:r>
            <w:hyperlink r:id="rId254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18.08.2023 </w:t>
            </w:r>
            <w:hyperlink r:id="rId255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sectPr w:rsidR="00AC4B8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2494"/>
        <w:gridCol w:w="1814"/>
        <w:gridCol w:w="1304"/>
        <w:gridCol w:w="1304"/>
        <w:gridCol w:w="2268"/>
        <w:gridCol w:w="624"/>
        <w:gridCol w:w="1077"/>
        <w:gridCol w:w="1361"/>
        <w:gridCol w:w="1644"/>
      </w:tblGrid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9" w:type="dxa"/>
            <w:gridSpan w:val="3"/>
          </w:tcPr>
          <w:p w:rsidR="00AC4B8F" w:rsidRDefault="00AC4B8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</w:tr>
      <w:tr w:rsidR="00AC4B8F"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AC4B8F"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890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 </w:t>
            </w:r>
            <w:hyperlink r:id="rId2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Выполнение подключения к системе теплоснабжения при строительстве плавательного бассейна по адресу: ул. Гашкова, 20а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 (невыполнение показателя за 2022 год)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437,21328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Осуществление подключения (технологического присоединения) к централизованной системе холодного водоснабжения при строительстве плавательного бассейна </w:t>
            </w:r>
            <w:r>
              <w:lastRenderedPageBreak/>
              <w:t>по адресу: ул. Гашкова, 20а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 (невыполнение показателя за 2022 год)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1290,56407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водоотведения при строительстве плавательного бассейна по адресу: ул. Гашкова, 20а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 (невыполнение показателя за 2022 год)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1734,55887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Выполнение работ по строительству плавательного бассейна по адресу: ул. Гашкова, 20а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40363,46507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работ (невыполнение показателя за 2022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49977,76206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1.1.1.1.1.4 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496)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Авторский надзор за строительством плавательного бассейна по адресу: ул. Гашкова, 20а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135,61693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акт сдачи-приемки оказанных услуг (невыполнение </w:t>
            </w:r>
            <w:r>
              <w:lastRenderedPageBreak/>
              <w:t>показателя за 2022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92,26366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1.1.1.1.1.5 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496)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плавательного бассейна по адресу: ул. Гашкова, 20а"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работ (невыполнение показателя за 2022 год)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220,200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Выполнение работ по расчету пожарных рисков на объекте "Строительство плавательного бассейна по адресу: ул. Гашкова, 20а"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о выполнении работ (невыполнение показателя за 2022 год)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155,000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Оплата исполнительного листа серии ФС N 034450380 по делу N А50-30511/2021 от 19.08.2022 (выполнение работ по строительству плавательного бассейна по адресу: ул. Гашкова, 20а)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22.02.2023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3428,18341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97834,82735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43927,26541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53907,56194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холодного водоснабжения при реконструкции физкультурно-оздоровительного комплекса по адресу: ул. Рабочая, 9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 к централизованной системе холодного водоснабжения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273,35309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1.1.1.1.2.1 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Осуществление подключения (технологического присоединения) к </w:t>
            </w:r>
            <w:r>
              <w:lastRenderedPageBreak/>
              <w:t>централизованной системе водоотведения при реконструкции физкультурно-оздоровительного комплекса по адресу: ул. Рабочая, 9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акт об осуществлении подключения (технологического присоединение) к </w:t>
            </w:r>
            <w:r>
              <w:lastRenderedPageBreak/>
              <w:t>центральной системе водоотведения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1135,94708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1.1.1.1.2.2 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Выполнение работ по реконструкции физкультурно-оздоровительного комплекса по адресу: ул. Рабочая, 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238919,68113</w:t>
            </w: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8440,84705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52212,400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1.1.1.1.2.3 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Авторский надзор за реконструкцией физкультурно-оздоровительного комплекса по адресу: ул. Рабочая, 9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31.10.2023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735,98203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1.1.1.1.2.4 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Выполнение работ по геодезической разбивке осей здания по объекту реконструкции физкультурно-оздоровительного комплекса по адресу: ул. Рабочая, 9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о выполнении работ по геодезической разбивке осей здания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67,79880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геотехнического мониторинга зданий, попадающих в зону влияния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о выполнении работ по геотехническому мониторингу здания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120,74888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Приобретение оборудования, мебели, инвентаря, материальных запасов для оснащения после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"ФСЦ "Спартак"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31.10.2023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работ, счет-фактура, товарная накладная на поставку оборудования, материальных запасов, инвентаря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37258,900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Проведение </w:t>
            </w:r>
            <w:r>
              <w:lastRenderedPageBreak/>
              <w:t>государственной экспертизы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акт о выполнении </w:t>
            </w:r>
            <w:r>
              <w:lastRenderedPageBreak/>
              <w:t>работ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545,15037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Проведение государственной экспертизы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о выполнении работ (невыполнение показателя за 2022 год)</w:t>
            </w: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341,34922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1.1.1.1.2.8 введен </w:t>
            </w:r>
            <w:hyperlink r:id="rId26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Корректировка проектной </w:t>
            </w:r>
            <w:r>
              <w:lastRenderedPageBreak/>
              <w:t>документации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20.02.2023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откорректированная проектная </w:t>
            </w:r>
            <w:r>
              <w:lastRenderedPageBreak/>
              <w:t>документация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600,21782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1.1.1.1.2.9 введен </w:t>
            </w:r>
            <w:hyperlink r:id="rId2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Выполнение работ по технической инвентаризации и паспортизации объекта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21.10.2023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474,644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1.1.1.1.2.10 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Выполнение работ по проведению лабораторных исследований (испытаний) и измерений на объекте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235,97680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1.1.1.1.2.11 введен </w:t>
            </w:r>
            <w:hyperlink r:id="rId2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18.08.2023 N 725)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341362,99627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280368,400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8782,19627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52212,400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02.03.2023 N 161)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439197,82362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324295,66541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52212,400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1.1.1.2.1.1-</w:t>
            </w:r>
          </w:p>
          <w:p w:rsidR="00AC4B8F" w:rsidRDefault="00AC4B8F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13890" w:type="dxa"/>
            <w:gridSpan w:val="9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  <w:jc w:val="both"/>
            </w:pPr>
            <w:r>
              <w:t xml:space="preserve">Утратили силу. - </w:t>
            </w:r>
            <w:hyperlink r:id="rId27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AC4B8F" w:rsidRDefault="00AC4B8F">
            <w:pPr>
              <w:pStyle w:val="ConsPlusNormal"/>
              <w:jc w:val="both"/>
            </w:pPr>
            <w:r>
              <w:t>от 17.03.2023 N 207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3890" w:type="dxa"/>
            <w:gridSpan w:val="9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Нижне-Курьинская, 11а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1.1.1.2.1.2.2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1.1.1.2.1.2.3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1.1.1.2.1.2,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5684,800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(введено </w:t>
            </w:r>
            <w:hyperlink r:id="rId2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1.1.1.2.1.3</w:t>
            </w:r>
          </w:p>
        </w:tc>
        <w:tc>
          <w:tcPr>
            <w:tcW w:w="13890" w:type="dxa"/>
            <w:gridSpan w:val="9"/>
          </w:tcPr>
          <w:p w:rsidR="00AC4B8F" w:rsidRDefault="00AC4B8F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Докучаева, з/у 21 (парк "Оранжевое лето")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конкурентной закупки на разработку проектно-сметной документации на устройство плоскостного спортивного сооружения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1.1.1.2.1.3.2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 на устройство плоскостного спортивного сооружения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работ по муниципальному контракту по разработке проектно-сметной документации на устройство плоскостного спортивного сооружения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1500,000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1.1.1.2.1.3.4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конкурентной закупки на заключение муниципального контракта на устройство плоскостного спортивного сооружения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1.1.1.2.1.3.5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Заключение муниципального контракта на устройство плоскостного спортивного сооружения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1.1.1.2.1.3.6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Проведение работ по муниципальному контракту на устройство плоскостного спортивного сооружения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27781,400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1.1.1.2.1.3,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29281,400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(введено </w:t>
            </w:r>
            <w:hyperlink r:id="rId27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13890" w:type="dxa"/>
            <w:gridSpan w:val="9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Грибоедова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 </w:t>
            </w:r>
            <w:hyperlink r:id="rId27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30.07.2023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20.08.2023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1.1.1.2.1.4.2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21.08.2023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заключенный муниципальный контракт (договор)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1.1.1.2.1.4.3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7650,954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lastRenderedPageBreak/>
              <w:t>Итого по 1.1.1.2.1.4,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7650,954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42617,154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Ремонт и приведение в нормативное состояние имущественных комплексов учреждений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65768,100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 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286)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Капитальный ремонт имущественных комплексов учреждений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муниципальных объектов недвижимого имущества, на которых проведены работы по капитальному ремонту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51488,033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Капитальный ремонт имущественного комплекса (здания, </w:t>
            </w:r>
            <w:r>
              <w:lastRenderedPageBreak/>
              <w:t>инженерных сетей), приобретение оборудования, инвентаря и материальных запасов, изготовление документации МБУ ДО "СШОР "Олимп" г. Перми по ул. Мостовой, 6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МБУ ДО "СШОР "Олимп"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акт выполненных ремонтных работ, акт выполненных </w:t>
            </w:r>
            <w:r>
              <w:lastRenderedPageBreak/>
              <w:t>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51488,033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1.1.1.2.2.1.1.1 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Текущий ремонт и приведение в нормативное состояние имущественных комплексов учреждений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14280,06700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1.1.1.2.2.1.2 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286)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</w:t>
            </w:r>
            <w:r>
              <w:lastRenderedPageBreak/>
              <w:t>работ МБУ ДО "СШОР "Закамск" г. Перми по ул. Агрономической, 23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МБУ ДО "СШОР "Закамск"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</w:t>
            </w:r>
            <w:r>
              <w:lastRenderedPageBreak/>
              <w:t>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373,336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N 1" г. Перми по ул. Краснова, 23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ДО "СШОР N 1"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1811,096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1.1.1.2.2.1.2.3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Кировского района" г. Перми (здание бадминтона) по ул. Сысольской, 10/5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ДО "СШОР Кировского района"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2513,392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1.1.1.2.2.1.2.4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Кировского района" г. Перми по ул. Гальперина, 6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ДО "СШОР Кировского района"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7102,338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1.1.1.2.2.1.2.5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Кировского района" г. Перми по ул. Маршала Рыбалко, 30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ДО "СШОР Кировского района"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114,394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1.1.1.2.2.1.2.6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Текущий ремонт имущественного комплекса, приобретение </w:t>
            </w:r>
            <w:r>
              <w:lastRenderedPageBreak/>
              <w:t>оборудования, инвентаря и материальных запасов, изготовление документации, выполнение монтажных работ МБУ ДО "СШ "Киокушинкай" г. Перми по ул. Крисанова, 11а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МБУ ДО "СШ "Киокушинкай"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</w:t>
            </w:r>
            <w:r>
              <w:lastRenderedPageBreak/>
              <w:t>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271,332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1.1.1.2.2.1.2.7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ДО "СШ "Искра" г. Перми по ул. Красноуральской, 37а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МБУ ДО "СШ "Искра"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187,968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1.1.1.2.2.1.2.8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</w:t>
            </w:r>
            <w:r>
              <w:lastRenderedPageBreak/>
              <w:t>работ МБУ ДО "СШОР по самбо и дзюдо "Витязь" имени И.И.Пономарева" г. Перми по пр. Декабристов, 37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МБУ ДО "СШОР по самбо и дзюдо "Витязь" имени И.И.Пономарева"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</w:t>
            </w:r>
            <w:r>
              <w:lastRenderedPageBreak/>
              <w:t>мебели, инвентаря и материальных запасов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108,59660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1.1.1.2.2.1.2.8 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286)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1.1.1.2.2.1.2.9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СШОР "Звезда" по футболу г. Перми по ул. Волховской, 26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ДО СШОР "Звезда" по футболу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1682,280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1.1.1.2.2.1.2.10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ДО "СШОР по </w:t>
            </w:r>
            <w:r>
              <w:lastRenderedPageBreak/>
              <w:t>самбо и дзюдо "Витязь" имени И.И.Пономарева" г. Перми, по адресу: ул. Карпинского, 100а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МБУ ДО "СШОР по самбо и дзюдо "Витязь" имени И.И.Пономарева"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</w:t>
            </w:r>
            <w:r>
              <w:lastRenderedPageBreak/>
              <w:t>материальных запасов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115,33440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1.1.1.2.2.1.2.10 введен </w:t>
            </w:r>
            <w:hyperlink r:id="rId28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11.04.2023</w:t>
            </w:r>
          </w:p>
          <w:p w:rsidR="00AC4B8F" w:rsidRDefault="00AC4B8F">
            <w:pPr>
              <w:pStyle w:val="ConsPlusNormal"/>
              <w:jc w:val="both"/>
            </w:pPr>
            <w:r>
              <w:t>N 286)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Текущий ремонт и приведение в нормативное состояние муниципальных плоскостных спортивных сооружений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31.12.3023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муниципальных плоскостных спортивных сооружений, приведенных в нормативное состояние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4884,356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1.1.1.2.2.2 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1.1.1.2.2.2.1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Желябова, 11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2428,856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1.1.1.2.2.2.2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Текущий ремонт </w:t>
            </w:r>
            <w:r>
              <w:lastRenderedPageBreak/>
              <w:t>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Качалова, 45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 xml:space="preserve">МАУ "ГСКК" г.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01.04.2023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354,678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1.1.1.2.2.2.3</w:t>
            </w:r>
          </w:p>
        </w:tc>
        <w:tc>
          <w:tcPr>
            <w:tcW w:w="13890" w:type="dxa"/>
            <w:gridSpan w:val="9"/>
            <w:tcBorders>
              <w:bottom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Утратил силу. - </w:t>
            </w:r>
            <w:hyperlink r:id="rId28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AC4B8F" w:rsidRDefault="00AC4B8F">
            <w:pPr>
              <w:pStyle w:val="ConsPlusNormal"/>
              <w:jc w:val="both"/>
            </w:pPr>
            <w:r>
              <w:t>от 17.03.2023 N 207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1.1.1.2.2.2.4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Калинина, 74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1132,535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1.1.1.2.2.2.4 в ред. </w:t>
            </w:r>
            <w:hyperlink r:id="rId2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1.1.1.2.2.2.5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Адмирала Старикова, 9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968,287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1.1.1.2.2.2.5 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01.02.2023 N 64)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70652,456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Предоставление целевой субсидии на взносы на капитальный ремонт общего имущества в многоквартирных домах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количество квадратных метров общей площади помещений учреждений, за пользование которыми осуществляется уплата взносов на капитальный ремонт </w:t>
            </w:r>
            <w:r>
              <w:lastRenderedPageBreak/>
              <w:t>общего имущества в многоквартирных домах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5996,8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741,200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741,200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3890" w:type="dxa"/>
            <w:gridSpan w:val="9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 </w:t>
            </w:r>
            <w:hyperlink r:id="rId28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Предоставление целевой субсидии на устройство спортивных площадок и оснащения объектов спортивным оборудованием и инвентарем МАУ "Городской спортивно-культурный комплекс" по адресу: ул. Мира, 70б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242,061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726,183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Предоставление целевой субсидии на устройство спортивных площадок и оснащения объектов спортивным оборудованием и инвентарем МАУ "Городской спортивно-культурный комплекс" по адресу: ул. Теплогорская, 29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2684,800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1.1.1.2.5.3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Предоставление целевой субсидии на устройство спортивных площадок и оснащения объектов спортивным оборудованием и инвентарем МБУ ДО "Спортивная школа олимпийского резерва по самбо и дзюдо "Витязь" имени И.И.Пономарева" г. Перми ул. Карпинского, 100а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МБУ ДО "СШОР по самбо и дзюдо "Витязь" имени И.И.Пономарева" г. Перми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2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2684,800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3000,000</w:t>
            </w:r>
          </w:p>
        </w:tc>
      </w:tr>
      <w:tr w:rsidR="00AC4B8F">
        <w:tc>
          <w:tcPr>
            <w:tcW w:w="12472" w:type="dxa"/>
            <w:gridSpan w:val="8"/>
            <w:vMerge w:val="restart"/>
          </w:tcPr>
          <w:p w:rsidR="00AC4B8F" w:rsidRDefault="00AC4B8F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12337,844</w:t>
            </w:r>
          </w:p>
        </w:tc>
      </w:tr>
      <w:tr w:rsidR="00AC4B8F">
        <w:tc>
          <w:tcPr>
            <w:tcW w:w="12472" w:type="dxa"/>
            <w:gridSpan w:val="8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5611,661</w:t>
            </w:r>
          </w:p>
        </w:tc>
      </w:tr>
      <w:tr w:rsidR="00AC4B8F">
        <w:tc>
          <w:tcPr>
            <w:tcW w:w="12472" w:type="dxa"/>
            <w:gridSpan w:val="8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6726,183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126348,654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119622,471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6726,183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3890" w:type="dxa"/>
            <w:gridSpan w:val="9"/>
          </w:tcPr>
          <w:p w:rsidR="00AC4B8F" w:rsidRDefault="00AC4B8F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3890" w:type="dxa"/>
            <w:gridSpan w:val="9"/>
          </w:tcPr>
          <w:p w:rsidR="00AC4B8F" w:rsidRDefault="00AC4B8F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Поставка спортивного оборудования и инвентаря в МАУ ДО "СШОР "Летающий лыжник" г. Перми; г. Пермь, бульвар Гагарина, 28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МАУ ДО "СШОР "Летающий лыжник"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275,70637</w:t>
            </w: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261,92105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4976,50001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1.1.1.3.2.1 в ред. </w:t>
            </w:r>
            <w:hyperlink r:id="rId2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Поставка спортивного оборудования и инвентаря в МАУ ДО "СШОР "Орленок" г. Перми; г. Пермь, ул. Сибирская, 47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МАУ ДО "СШОР "Орленок"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275,70663</w:t>
            </w: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261,92106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4976,49998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1.1.1.3.2.2 в ред. </w:t>
            </w:r>
            <w:hyperlink r:id="rId2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11028,25510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551,413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523,84211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11028,25510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551,413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523,84211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576574,73272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444469,54941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59462,42511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2472" w:type="dxa"/>
            <w:gridSpan w:val="8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576574,73272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444469,54941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62689,75821</w:t>
            </w:r>
          </w:p>
        </w:tc>
      </w:tr>
      <w:tr w:rsidR="00AC4B8F"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59462,42511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9952,99999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</w:tbl>
    <w:p w:rsidR="00AC4B8F" w:rsidRDefault="00AC4B8F">
      <w:pPr>
        <w:pStyle w:val="ConsPlusNormal"/>
        <w:sectPr w:rsidR="00AC4B8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1"/>
      </w:pPr>
      <w:r>
        <w:t>Приложение 2</w:t>
      </w:r>
    </w:p>
    <w:p w:rsidR="00AC4B8F" w:rsidRDefault="00AC4B8F">
      <w:pPr>
        <w:pStyle w:val="ConsPlusNormal"/>
        <w:jc w:val="right"/>
      </w:pPr>
      <w:r>
        <w:t>к муниципальной программе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ПЛАН-ГРАФИК</w:t>
      </w:r>
    </w:p>
    <w:p w:rsidR="00AC4B8F" w:rsidRDefault="00AC4B8F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AC4B8F" w:rsidRDefault="00AC4B8F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AC4B8F" w:rsidRDefault="00AC4B8F">
      <w:pPr>
        <w:pStyle w:val="ConsPlusTitle"/>
        <w:jc w:val="center"/>
      </w:pPr>
      <w:r>
        <w:t>культуры и спорта города Перми" на 2022 год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ind w:firstLine="540"/>
        <w:jc w:val="both"/>
      </w:pPr>
      <w:r>
        <w:t xml:space="preserve">Утратил силу. - </w:t>
      </w:r>
      <w:hyperlink r:id="rId295">
        <w:r>
          <w:rPr>
            <w:color w:val="0000FF"/>
          </w:rPr>
          <w:t>Постановление</w:t>
        </w:r>
      </w:hyperlink>
      <w:r>
        <w:t xml:space="preserve"> Администрации г. Перми от 01.02.2023 N 64.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right"/>
        <w:outlineLvl w:val="1"/>
      </w:pPr>
      <w:r>
        <w:t>Приложение 2</w:t>
      </w:r>
    </w:p>
    <w:p w:rsidR="00AC4B8F" w:rsidRDefault="00AC4B8F">
      <w:pPr>
        <w:pStyle w:val="ConsPlusNormal"/>
        <w:jc w:val="right"/>
      </w:pPr>
      <w:r>
        <w:t>к муниципальной программе</w:t>
      </w:r>
    </w:p>
    <w:p w:rsidR="00AC4B8F" w:rsidRDefault="00AC4B8F">
      <w:pPr>
        <w:pStyle w:val="ConsPlusNormal"/>
        <w:jc w:val="right"/>
      </w:pPr>
      <w:r>
        <w:t>"Развитие физической культуры</w:t>
      </w:r>
    </w:p>
    <w:p w:rsidR="00AC4B8F" w:rsidRDefault="00AC4B8F">
      <w:pPr>
        <w:pStyle w:val="ConsPlusNormal"/>
        <w:jc w:val="right"/>
      </w:pPr>
      <w:r>
        <w:t>и спорта города Перми"</w:t>
      </w: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Title"/>
        <w:jc w:val="center"/>
      </w:pPr>
      <w:r>
        <w:t>ПЛАН-ГРАФИК</w:t>
      </w:r>
    </w:p>
    <w:p w:rsidR="00AC4B8F" w:rsidRDefault="00AC4B8F">
      <w:pPr>
        <w:pStyle w:val="ConsPlusTitle"/>
        <w:jc w:val="center"/>
      </w:pPr>
      <w:r>
        <w:t>подпрограммы 1.2 "Развитие физической культуры и спорта</w:t>
      </w:r>
    </w:p>
    <w:p w:rsidR="00AC4B8F" w:rsidRDefault="00AC4B8F">
      <w:pPr>
        <w:pStyle w:val="ConsPlusTitle"/>
        <w:jc w:val="center"/>
      </w:pPr>
      <w:r>
        <w:t>на территории города Перми" муниципальной программы</w:t>
      </w:r>
    </w:p>
    <w:p w:rsidR="00AC4B8F" w:rsidRDefault="00AC4B8F">
      <w:pPr>
        <w:pStyle w:val="ConsPlusTitle"/>
        <w:jc w:val="center"/>
      </w:pPr>
      <w:r>
        <w:t>"Развитие физической культуры и спорта города Перми"</w:t>
      </w:r>
    </w:p>
    <w:p w:rsidR="00AC4B8F" w:rsidRDefault="00AC4B8F">
      <w:pPr>
        <w:pStyle w:val="ConsPlusTitle"/>
        <w:jc w:val="center"/>
      </w:pPr>
      <w:r>
        <w:t>на 2023 год</w:t>
      </w:r>
    </w:p>
    <w:p w:rsidR="00AC4B8F" w:rsidRDefault="00AC4B8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AC4B8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9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27.12.2022 N 1389;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17.03.2023 </w:t>
            </w:r>
            <w:hyperlink r:id="rId297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AC4B8F" w:rsidRDefault="00AC4B8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04.04.2023 </w:t>
            </w:r>
            <w:hyperlink r:id="rId298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31.05.2023 </w:t>
            </w:r>
            <w:hyperlink r:id="rId299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03.07.2023 </w:t>
            </w:r>
            <w:hyperlink r:id="rId300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B8F" w:rsidRDefault="00AC4B8F">
            <w:pPr>
              <w:pStyle w:val="ConsPlusNormal"/>
            </w:pP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sectPr w:rsidR="00AC4B8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2494"/>
        <w:gridCol w:w="1814"/>
        <w:gridCol w:w="1304"/>
        <w:gridCol w:w="1304"/>
        <w:gridCol w:w="2268"/>
        <w:gridCol w:w="624"/>
        <w:gridCol w:w="1077"/>
        <w:gridCol w:w="1361"/>
        <w:gridCol w:w="1644"/>
      </w:tblGrid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9" w:type="dxa"/>
            <w:gridSpan w:val="3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  <w:outlineLvl w:val="2"/>
            </w:pPr>
            <w:r>
              <w:t>1.2.1.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Дзержинского района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732,650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2536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Дзержинского района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600,400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Индустриального района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944,100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2365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Индустриального района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354,01636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Кировского района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540,000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3220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Кировского района</w:t>
            </w: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611,000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Ленинского района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323,400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численность населения, принявшего участие в </w:t>
            </w:r>
            <w:r>
              <w:lastRenderedPageBreak/>
              <w:t>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Ленинского района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204,000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Мотовилихинского район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1122,267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4060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Организация спортивно-массовой работы на площадках по месту жительства на территории </w:t>
            </w:r>
            <w:r>
              <w:lastRenderedPageBreak/>
              <w:t>Мотовилихинского район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количество площадок, на которых организуется спортивно-массовая работа с </w:t>
            </w:r>
            <w:r>
              <w:lastRenderedPageBreak/>
              <w:t>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476,95150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04.04.2023 N 265)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Орджоникидзевского района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310,000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Орджоникидзевского района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444,744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численность населения, занимающегося </w:t>
            </w:r>
            <w:r>
              <w:lastRenderedPageBreak/>
              <w:t>физической культурой и спортом на площадках по месту жительства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Свердловского района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989,714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3680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Свердловского района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700,000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1440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04.04.2023 N 265)</w:t>
            </w: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1.2.1.1.1.15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и проведение мероприятий на территории поселка Новые Ляды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33,900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поселка Новые Ляды</w:t>
            </w: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55,500</w:t>
            </w:r>
          </w:p>
        </w:tc>
      </w:tr>
      <w:tr w:rsidR="00AC4B8F">
        <w:tc>
          <w:tcPr>
            <w:tcW w:w="1587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8442,64286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8442,64286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Выполнение работ по организации и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занятий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15749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33590,926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1.2.1.2.1.1 в ред. </w:t>
            </w:r>
            <w:hyperlink r:id="rId3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33590,926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443,438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1.2.1.2.2.1 в ред. </w:t>
            </w:r>
            <w:hyperlink r:id="rId3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lastRenderedPageBreak/>
              <w:t>Итого по мероприятию 1.2.1.2.2,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443,438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34034,364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Выполнение муниципальной работы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посещений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197606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54939,612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1.2.1.3.1.1 в ред. </w:t>
            </w:r>
            <w:hyperlink r:id="rId3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Выполнение муниципальных работ по устройству муниципальных плоскостных </w:t>
            </w:r>
            <w:r>
              <w:lastRenderedPageBreak/>
              <w:t>сооружений на территории города Перми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плоскостных сооружений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2739,600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Выполнение муниципальных работ по обеспечению доступа к объектам спорта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общая площадь спортивного объекта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27637,900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Проведение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занятий с детьми, склонными к совершению противоправных действий, на спортивных площадках города Перми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Организация проведения сдачи нормативов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7575,000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92892,112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1.2.1.3.2</w:t>
            </w:r>
          </w:p>
        </w:tc>
        <w:tc>
          <w:tcPr>
            <w:tcW w:w="13890" w:type="dxa"/>
            <w:gridSpan w:val="9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1.2.1.3.2.1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661,765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1.2.1.3.2,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661,765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93553,877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</w:t>
            </w:r>
          </w:p>
        </w:tc>
        <w:tc>
          <w:tcPr>
            <w:tcW w:w="13890" w:type="dxa"/>
            <w:gridSpan w:val="9"/>
          </w:tcPr>
          <w:p w:rsidR="00AC4B8F" w:rsidRDefault="00AC4B8F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13890" w:type="dxa"/>
            <w:gridSpan w:val="9"/>
          </w:tcPr>
          <w:p w:rsidR="00AC4B8F" w:rsidRDefault="00AC4B8F">
            <w:pPr>
              <w:pStyle w:val="ConsPlusNormal"/>
            </w:pPr>
            <w:r>
              <w:t>Субсидия по оказанию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Предоставление субсидии некоммерческой организации Фонд развития пермского баскетбола "ПАРМА"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  <w:jc w:val="both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80000,000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Проведение конкурса </w:t>
            </w:r>
            <w:r>
              <w:lastRenderedPageBreak/>
              <w:t>"Тренер года"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конкурсов "Тренер года"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502,02938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победителей в номинация конкурса "Тренер года"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1.2.1.4.2.1 в ред. </w:t>
            </w:r>
            <w:hyperlink r:id="rId3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194,29110</w:t>
            </w: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3902,04780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5940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1.2.1.4.2.2 в ред. </w:t>
            </w:r>
            <w:hyperlink r:id="rId3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1.2.1.4.2.3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 xml:space="preserve">Организация и проведение спортивных </w:t>
            </w:r>
            <w:r>
              <w:lastRenderedPageBreak/>
              <w:t>мероприятий по видам спорта</w:t>
            </w:r>
          </w:p>
        </w:tc>
        <w:tc>
          <w:tcPr>
            <w:tcW w:w="181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спортивных мероприятий по видам спорта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46,963</w:t>
            </w: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</w:tcPr>
          <w:p w:rsidR="00AC4B8F" w:rsidRDefault="00AC4B8F">
            <w:pPr>
              <w:pStyle w:val="ConsPlusNormal"/>
            </w:pPr>
          </w:p>
        </w:tc>
      </w:tr>
      <w:tr w:rsidR="00AC4B8F"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спортивных мероприятий по видам спорта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6873,50468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7318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1.2.1.4.2.3 в ред. </w:t>
            </w:r>
            <w:hyperlink r:id="rId3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1.2.1.4.2.4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и проведение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проведенных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12194,50704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граждан, принявших участие в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9838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AC4B8F" w:rsidRDefault="00AC4B8F">
            <w:pPr>
              <w:pStyle w:val="ConsPlusNormal"/>
            </w:pP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1.2.1.4.2.4 в ред. </w:t>
            </w:r>
            <w:hyperlink r:id="rId3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1.2.1.4.2.5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Приобретение нагрудных значков, зачетных классификационных книжек спортсмена, книжек спортивного судьи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приобретенных нагрудных значков, зачетных классификационных книжек спортсмена, книжек спортивного судьи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2900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129,000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1.2.1.4.2.5 введен </w:t>
            </w:r>
            <w:hyperlink r:id="rId3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1.2.1.4.2,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23842,343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1.2.1.4.3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1.2.1.4.3.1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 д ля лиц с ограниченными возможностями здоровья согласно календарному плану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806,600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1.2.1.4.3,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806,600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1.2.1.4.4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1.2.1.4.4.1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Предоставление субсидий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lastRenderedPageBreak/>
              <w:t>Итого по мероприятию 1.2.1.4.4,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2400,000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1.2.1.4.5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1.2.1.4.5.1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Изготовление и приобретение информационных материалов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изготовленных и приобретенных информационных материалов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1.2.1.4.5.2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Взаимодействие со средствами массовой информации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упоминаний в средствах массовой информации о физической культуре и спорте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0,000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  <w:jc w:val="both"/>
            </w:pPr>
            <w:r>
              <w:t>Итого по мероприятию 1.2.1.4.5,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31,900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1.2.1.4.6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Преференции организациям осуществляющие мероприятия в области физической культуры и спорта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1.2.1.4.6.1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Предоставление организациям муниципальной преференции в виде скидки по арендной плате муниципального имущества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 xml:space="preserve">Организации, индивидуальные предприниматели, осуществляющие деятельность в сфере физической культуры, </w:t>
            </w:r>
            <w:r>
              <w:lastRenderedPageBreak/>
              <w:t>школьного и массового спорта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получателей преференции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4018,800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1.2.1.4.6,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4018,800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107080,843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31.05.2023 N 441)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243111,72686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Задача. Совершенствование системы подготовки спортивного резерва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Реализация дополнительных образовательных программ спортивной подготовки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Оказание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Организация предоставления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18325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696550,871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lastRenderedPageBreak/>
              <w:t xml:space="preserve">(п. 1.2.2.1.1.1 в ред. </w:t>
            </w:r>
            <w:hyperlink r:id="rId3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Организация предоставления услуг по реализации по реализации дополнительных образовательных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8318,800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704869,671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 xml:space="preserve">Предоставление дополнительных мер поддержки муниципальным учреждениям города Перми на обеспечение участия в официальных спортивных соревнованиях, проводимых за пределами города </w:t>
            </w:r>
            <w:r>
              <w:lastRenderedPageBreak/>
              <w:t>Перми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6914,200</w:t>
            </w:r>
          </w:p>
        </w:tc>
      </w:tr>
      <w:tr w:rsidR="00AC4B8F">
        <w:tc>
          <w:tcPr>
            <w:tcW w:w="1587" w:type="dxa"/>
            <w:vAlign w:val="center"/>
          </w:tcPr>
          <w:p w:rsidR="00AC4B8F" w:rsidRDefault="00AC4B8F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494" w:type="dxa"/>
            <w:vMerge w:val="restart"/>
          </w:tcPr>
          <w:p w:rsidR="00AC4B8F" w:rsidRDefault="00AC4B8F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vMerge w:val="restart"/>
          </w:tcPr>
          <w:p w:rsidR="00AC4B8F" w:rsidRDefault="00AC4B8F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7195,400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494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vMerge/>
          </w:tcPr>
          <w:p w:rsidR="00AC4B8F" w:rsidRDefault="00AC4B8F">
            <w:pPr>
              <w:pStyle w:val="ConsPlusNormal"/>
            </w:pP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87,100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7282,500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3890" w:type="dxa"/>
            <w:gridSpan w:val="9"/>
            <w:vAlign w:val="center"/>
          </w:tcPr>
          <w:p w:rsidR="00AC4B8F" w:rsidRDefault="00AC4B8F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494" w:type="dxa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Присуждение стипендий "Спортивные надежды"</w:t>
            </w:r>
          </w:p>
        </w:tc>
        <w:tc>
          <w:tcPr>
            <w:tcW w:w="181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количество стипендиатов "Спортивные надежды"</w:t>
            </w:r>
          </w:p>
        </w:tc>
        <w:tc>
          <w:tcPr>
            <w:tcW w:w="62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2478,000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(п. 1.2.2.1.4.1 в ред. </w:t>
            </w:r>
            <w:hyperlink r:id="rId3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04.04.2023 N 265)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2478,000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04.04.2023 N 265)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1.2.2.1.6</w:t>
            </w:r>
          </w:p>
        </w:tc>
        <w:tc>
          <w:tcPr>
            <w:tcW w:w="13890" w:type="dxa"/>
            <w:gridSpan w:val="9"/>
            <w:tcBorders>
              <w:bottom w:val="nil"/>
            </w:tcBorders>
            <w:vAlign w:val="center"/>
          </w:tcPr>
          <w:p w:rsidR="00AC4B8F" w:rsidRDefault="00AC4B8F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(введен </w:t>
            </w:r>
            <w:hyperlink r:id="rId3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17.03.2023 N 207)</w:t>
            </w:r>
          </w:p>
        </w:tc>
      </w:tr>
      <w:tr w:rsidR="00AC4B8F">
        <w:tc>
          <w:tcPr>
            <w:tcW w:w="1587" w:type="dxa"/>
          </w:tcPr>
          <w:p w:rsidR="00AC4B8F" w:rsidRDefault="00AC4B8F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494" w:type="dxa"/>
          </w:tcPr>
          <w:p w:rsidR="00AC4B8F" w:rsidRDefault="00AC4B8F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учреждений дополнительного образования в сфере физической культуры и спорта города Перми</w:t>
            </w:r>
          </w:p>
        </w:tc>
        <w:tc>
          <w:tcPr>
            <w:tcW w:w="1814" w:type="dxa"/>
          </w:tcPr>
          <w:p w:rsidR="00AC4B8F" w:rsidRDefault="00AC4B8F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AC4B8F" w:rsidRDefault="00AC4B8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AC4B8F" w:rsidRDefault="00AC4B8F">
            <w:pPr>
              <w:pStyle w:val="ConsPlusNormal"/>
              <w:jc w:val="center"/>
            </w:pPr>
            <w:r>
              <w:t>количество 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624" w:type="dxa"/>
          </w:tcPr>
          <w:p w:rsidR="00AC4B8F" w:rsidRDefault="00AC4B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AC4B8F" w:rsidRDefault="00AC4B8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10240,574</w:t>
            </w:r>
          </w:p>
        </w:tc>
      </w:tr>
      <w:tr w:rsidR="00AC4B8F">
        <w:tc>
          <w:tcPr>
            <w:tcW w:w="12472" w:type="dxa"/>
            <w:gridSpan w:val="8"/>
          </w:tcPr>
          <w:p w:rsidR="00AC4B8F" w:rsidRDefault="00AC4B8F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361" w:type="dxa"/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C4B8F" w:rsidRDefault="00AC4B8F">
            <w:pPr>
              <w:pStyle w:val="ConsPlusNormal"/>
              <w:jc w:val="center"/>
            </w:pPr>
            <w:r>
              <w:t>10240,574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731784,945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>731784,945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2472" w:type="dxa"/>
            <w:gridSpan w:val="8"/>
            <w:tcBorders>
              <w:bottom w:val="nil"/>
            </w:tcBorders>
          </w:tcPr>
          <w:p w:rsidR="00AC4B8F" w:rsidRDefault="00AC4B8F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AC4B8F" w:rsidRDefault="00AC4B8F">
            <w:pPr>
              <w:pStyle w:val="ConsPlusNormal"/>
              <w:jc w:val="center"/>
            </w:pPr>
            <w:r>
              <w:lastRenderedPageBreak/>
              <w:t>974896,67186</w:t>
            </w:r>
          </w:p>
        </w:tc>
      </w:tr>
      <w:tr w:rsidR="00AC4B8F">
        <w:tblPrEx>
          <w:tblBorders>
            <w:insideH w:val="nil"/>
          </w:tblBorders>
        </w:tblPrEx>
        <w:tc>
          <w:tcPr>
            <w:tcW w:w="15477" w:type="dxa"/>
            <w:gridSpan w:val="10"/>
            <w:tcBorders>
              <w:top w:val="nil"/>
            </w:tcBorders>
          </w:tcPr>
          <w:p w:rsidR="00AC4B8F" w:rsidRDefault="00AC4B8F">
            <w:pPr>
              <w:pStyle w:val="ConsPlusNormal"/>
              <w:jc w:val="both"/>
            </w:pPr>
            <w:r>
              <w:t xml:space="preserve">(в ред. </w:t>
            </w:r>
            <w:hyperlink r:id="rId3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03.07.2023 N 563)</w:t>
            </w:r>
          </w:p>
        </w:tc>
      </w:tr>
    </w:tbl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jc w:val="both"/>
      </w:pPr>
    </w:p>
    <w:p w:rsidR="00AC4B8F" w:rsidRDefault="00AC4B8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1E22" w:rsidRDefault="00721E22"/>
    <w:sectPr w:rsidR="00721E2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B8F"/>
    <w:rsid w:val="00721E22"/>
    <w:rsid w:val="00AC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F1880-9431-4757-B39F-CAA5F9A3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B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4B8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4B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4B8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4B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4B8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4B8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4B8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77AA4D86CF49E730C11D040B7E7EDFF8AAEDE5F4D7570137CB645CDD7A46F742B6DF83F40AD5B9B01F73ED41352F1B750D6B5A9C4085A42D165E73DUEy9F" TargetMode="External"/><Relationship Id="rId299" Type="http://schemas.openxmlformats.org/officeDocument/2006/relationships/hyperlink" Target="consultantplus://offline/ref=477AA4D86CF49E730C11D040B7E7EDFF8AAEDE5F4D75731776B445CDD7A46F742B6DF83F40AD5B9B01F737DD1552F1B750D6B5A9C4085A42D165E73DUEy9F" TargetMode="External"/><Relationship Id="rId303" Type="http://schemas.openxmlformats.org/officeDocument/2006/relationships/hyperlink" Target="consultantplus://offline/ref=477AA4D86CF49E730C11D040B7E7EDFF8AAEDE5F4D7A7A157AB145CDD7A46F742B6DF83F40AD5B9B01F638D51252F1B750D6B5A9C4085A42D165E73DUEy9F" TargetMode="External"/><Relationship Id="rId21" Type="http://schemas.openxmlformats.org/officeDocument/2006/relationships/hyperlink" Target="consultantplus://offline/ref=477AA4D86CF49E730C11D040B7E7EDFF8AAEDE5F4D7A74117CB445CDD7A46F742B6DF83F40AD5B9B01F73FDD1452F1B750D6B5A9C4085A42D165E73DUEy9F" TargetMode="External"/><Relationship Id="rId42" Type="http://schemas.openxmlformats.org/officeDocument/2006/relationships/hyperlink" Target="consultantplus://offline/ref=477AA4D86CF49E730C11D040B7E7EDFF8AAEDE5F4D7E70107CB845CDD7A46F742B6DF83F52AD039701F521DC1147A7E616U8y0F" TargetMode="External"/><Relationship Id="rId63" Type="http://schemas.openxmlformats.org/officeDocument/2006/relationships/hyperlink" Target="consultantplus://offline/ref=477AA4D86CF49E730C11D040B7E7EDFF8AAEDE5F4D787B1576B245CDD7A46F742B6DF83F52AD039701F521DC1147A7E616U8y0F" TargetMode="External"/><Relationship Id="rId84" Type="http://schemas.openxmlformats.org/officeDocument/2006/relationships/hyperlink" Target="consultantplus://offline/ref=477AA4D86CF49E730C11D040B7E7EDFF8AAEDE5F4D7A7A157AB145CDD7A46F742B6DF83F40AD5B9B01F73FDD1452F1B750D6B5A9C4085A42D165E73DUEy9F" TargetMode="External"/><Relationship Id="rId138" Type="http://schemas.openxmlformats.org/officeDocument/2006/relationships/hyperlink" Target="consultantplus://offline/ref=477AA4D86CF49E730C11D040B7E7EDFF8AAEDE5F4D75731776B445CDD7A46F742B6DF83F40AD5B9B01F73CDA1252F1B750D6B5A9C4085A42D165E73DUEy9F" TargetMode="External"/><Relationship Id="rId159" Type="http://schemas.openxmlformats.org/officeDocument/2006/relationships/hyperlink" Target="consultantplus://offline/ref=477AA4D86CF49E730C11D040B7E7EDFF8AAEDE5F4D7A74117CB445CDD7A46F742B6DF83F40AD5B9B01F73AD81852F1B750D6B5A9C4085A42D165E73DUEy9F" TargetMode="External"/><Relationship Id="rId324" Type="http://schemas.openxmlformats.org/officeDocument/2006/relationships/hyperlink" Target="consultantplus://offline/ref=477AA4D86CF49E730C11D040B7E7EDFF8AAEDE5F4D75731776B445CDD7A46F742B6DF83F40AD5B9B01F736DF1452F1B750D6B5A9C4085A42D165E73DUEy9F" TargetMode="External"/><Relationship Id="rId170" Type="http://schemas.openxmlformats.org/officeDocument/2006/relationships/hyperlink" Target="consultantplus://offline/ref=477AA4D86CF49E730C11D040B7E7EDFF8AAEDE5F4D7A7A157AB145CDD7A46F742B6DF83F40AD5B9B01F63EDE1752F1B750D6B5A9C4085A42D165E73DUEy9F" TargetMode="External"/><Relationship Id="rId191" Type="http://schemas.openxmlformats.org/officeDocument/2006/relationships/hyperlink" Target="consultantplus://offline/ref=477AA4D86CF49E730C11D040B7E7EDFF8AAEDE5F4D7570137CB645CDD7A46F742B6DF83F40AD5B9B01F739DF1952F1B750D6B5A9C4085A42D165E73DUEy9F" TargetMode="External"/><Relationship Id="rId205" Type="http://schemas.openxmlformats.org/officeDocument/2006/relationships/hyperlink" Target="consultantplus://offline/ref=477AA4D86CF49E730C11D040B7E7EDFF8AAEDE5F4D7A7A157AB145CDD7A46F742B6DF83F40AD5B9B01F63ADC1752F1B750D6B5A9C4085A42D165E73DUEy9F" TargetMode="External"/><Relationship Id="rId226" Type="http://schemas.openxmlformats.org/officeDocument/2006/relationships/hyperlink" Target="consultantplus://offline/ref=477AA4D86CF49E730C11D040B7E7EDFF8AAEDE5F4D7576147CB845CDD7A46F742B6DF83F40AD5B9B01F73EDC1852F1B750D6B5A9C4085A42D165E73DUEy9F" TargetMode="External"/><Relationship Id="rId247" Type="http://schemas.openxmlformats.org/officeDocument/2006/relationships/hyperlink" Target="consultantplus://offline/ref=477AA4D86CF49E730C11D040B7E7EDFF8AAEDE5F4D7A771278B245CDD7A46F742B6DF83F40AD5B9B01F736DD1552F1B750D6B5A9C4085A42D165E73DUEy9F" TargetMode="External"/><Relationship Id="rId107" Type="http://schemas.openxmlformats.org/officeDocument/2006/relationships/hyperlink" Target="consultantplus://offline/ref=477AA4D86CF49E730C11D040B7E7EDFF8AAEDE5F4D7576147CB845CDD7A46F742B6DF83F40AD5B9B01F73FDC1552F1B750D6B5A9C4085A42D165E73DUEy9F" TargetMode="External"/><Relationship Id="rId268" Type="http://schemas.openxmlformats.org/officeDocument/2006/relationships/hyperlink" Target="consultantplus://offline/ref=477AA4D86CF49E730C11D040B7E7EDFF8AAEDE5F4D7A75117DB545CDD7A46F742B6DF83F40AD5B9B01F738D91852F1B750D6B5A9C4085A42D165E73DUEy9F" TargetMode="External"/><Relationship Id="rId289" Type="http://schemas.openxmlformats.org/officeDocument/2006/relationships/hyperlink" Target="consultantplus://offline/ref=477AA4D86CF49E730C11D040B7E7EDFF8AAEDE5F4D7A7A157AB145CDD7A46F742B6DF83F40AD5B9B01F639D51652F1B750D6B5A9C4085A42D165E73DUEy9F" TargetMode="External"/><Relationship Id="rId11" Type="http://schemas.openxmlformats.org/officeDocument/2006/relationships/hyperlink" Target="consultantplus://offline/ref=477AA4D86CF49E730C11D040B7E7EDFF8AAEDE5F4D7B7A1277B445CDD7A46F742B6DF83F40AD5B9B01F73FDD1452F1B750D6B5A9C4085A42D165E73DUEy9F" TargetMode="External"/><Relationship Id="rId32" Type="http://schemas.openxmlformats.org/officeDocument/2006/relationships/hyperlink" Target="consultantplus://offline/ref=477AA4D86CF49E730C11D040B7E7EDFF8AAEDE5F4D75711177B845CDD7A46F742B6DF83F40AD5B9B01F73FDF1352F1B750D6B5A9C4085A42D165E73DUEy9F" TargetMode="External"/><Relationship Id="rId53" Type="http://schemas.openxmlformats.org/officeDocument/2006/relationships/hyperlink" Target="consultantplus://offline/ref=477AA4D86CF49E730C11D040B7E7EDFF8AAEDE5F4D79751E7DB645CDD7A46F742B6DF83F52AD039701F521DC1147A7E616U8y0F" TargetMode="External"/><Relationship Id="rId74" Type="http://schemas.openxmlformats.org/officeDocument/2006/relationships/hyperlink" Target="consultantplus://offline/ref=477AA4D86CF49E730C11D040B7E7EDFF8AAEDE5F4D7A72107AB645CDD7A46F742B6DF83F40AD5B9B01F73FDD1452F1B750D6B5A9C4085A42D165E73DUEy9F" TargetMode="External"/><Relationship Id="rId128" Type="http://schemas.openxmlformats.org/officeDocument/2006/relationships/hyperlink" Target="consultantplus://offline/ref=477AA4D86CF49E730C11D040B7E7EDFF8AAEDE5F4D7A7A157AB145CDD7A46F742B6DF83F40AD5B9B01F73BD51552F1B750D6B5A9C4085A42D165E73DUEy9F" TargetMode="External"/><Relationship Id="rId149" Type="http://schemas.openxmlformats.org/officeDocument/2006/relationships/hyperlink" Target="consultantplus://offline/ref=477AA4D86CF49E730C11D040B7E7EDFF8AAEDE5F4D7A771278B245CDD7A46F742B6DF83F40AD5B9B01F73BD91952F1B750D6B5A9C4085A42D165E73DUEy9F" TargetMode="External"/><Relationship Id="rId314" Type="http://schemas.openxmlformats.org/officeDocument/2006/relationships/hyperlink" Target="consultantplus://offline/ref=477AA4D86CF49E730C11D040B7E7EDFF8AAEDE5F4D7A7A157AB145CDD7A46F742B6DF83F40AD5B9B01F637D41552F1B750D6B5A9C4085A42D165E73DUEy9F" TargetMode="External"/><Relationship Id="rId335" Type="http://schemas.openxmlformats.org/officeDocument/2006/relationships/theme" Target="theme/theme1.xml"/><Relationship Id="rId5" Type="http://schemas.openxmlformats.org/officeDocument/2006/relationships/hyperlink" Target="consultantplus://offline/ref=477AA4D86CF49E730C11D040B7E7EDFF8AAEDE5F4D7B73137DB345CDD7A46F742B6DF83F40AD5B9B01F73FDD1452F1B750D6B5A9C4085A42D165E73DUEy9F" TargetMode="External"/><Relationship Id="rId95" Type="http://schemas.openxmlformats.org/officeDocument/2006/relationships/hyperlink" Target="consultantplus://offline/ref=477AA4D86CF49E730C11D040B7E7EDFF8AAEDE5F4D7A72127AB845CDD7A46F742B6DF83F52AD039701F521DC1147A7E616U8y0F" TargetMode="External"/><Relationship Id="rId160" Type="http://schemas.openxmlformats.org/officeDocument/2006/relationships/hyperlink" Target="consultantplus://offline/ref=477AA4D86CF49E730C11D040B7E7EDFF8AAEDE5F4D7A7A157AB145CDD7A46F742B6DF83F40AD5B9B01F739D41052F1B750D6B5A9C4085A42D165E73DUEy9F" TargetMode="External"/><Relationship Id="rId181" Type="http://schemas.openxmlformats.org/officeDocument/2006/relationships/hyperlink" Target="consultantplus://offline/ref=477AA4D86CF49E730C11D040B7E7EDFF8AAEDE5F4D75731776B445CDD7A46F742B6DF83F40AD5B9B01F73ADB1552F1B750D6B5A9C4085A42D165E73DUEy9F" TargetMode="External"/><Relationship Id="rId216" Type="http://schemas.openxmlformats.org/officeDocument/2006/relationships/hyperlink" Target="consultantplus://offline/ref=477AA4D86CF49E730C11CE4DA18BB0F486A081544F7F794022E5439A88F469216B2DFE6A03E9569B04FC6B8C550CA8E6169DB9A9D8145B40UCyCF" TargetMode="External"/><Relationship Id="rId237" Type="http://schemas.openxmlformats.org/officeDocument/2006/relationships/hyperlink" Target="consultantplus://offline/ref=477AA4D86CF49E730C11D040B7E7EDFF8AAEDE5F4D7576147CB845CDD7A46F742B6DF83F40AD5B9B01F73ED51052F1B750D6B5A9C4085A42D165E73DUEy9F" TargetMode="External"/><Relationship Id="rId258" Type="http://schemas.openxmlformats.org/officeDocument/2006/relationships/hyperlink" Target="consultantplus://offline/ref=477AA4D86CF49E730C11D040B7E7EDFF8AAEDE5F4D75731E77B245CDD7A46F742B6DF83F40AD5B9B01F73ED81352F1B750D6B5A9C4085A42D165E73DUEy9F" TargetMode="External"/><Relationship Id="rId279" Type="http://schemas.openxmlformats.org/officeDocument/2006/relationships/hyperlink" Target="consultantplus://offline/ref=477AA4D86CF49E730C11D040B7E7EDFF8AAEDE5F4D7A7B147AB445CDD7A46F742B6DF83F40AD5B9B01F73ED81752F1B750D6B5A9C4085A42D165E73DUEy9F" TargetMode="External"/><Relationship Id="rId22" Type="http://schemas.openxmlformats.org/officeDocument/2006/relationships/hyperlink" Target="consultantplus://offline/ref=477AA4D86CF49E730C11D040B7E7EDFF8AAEDE5F4D7A75117DB545CDD7A46F742B6DF83F40AD5B9B01F73FDD1452F1B750D6B5A9C4085A42D165E73DUEy9F" TargetMode="External"/><Relationship Id="rId43" Type="http://schemas.openxmlformats.org/officeDocument/2006/relationships/hyperlink" Target="consultantplus://offline/ref=477AA4D86CF49E730C11D040B7E7EDFF8AAEDE5F4D7E76177DB745CDD7A46F742B6DF83F52AD039701F521DC1147A7E616U8y0F" TargetMode="External"/><Relationship Id="rId64" Type="http://schemas.openxmlformats.org/officeDocument/2006/relationships/hyperlink" Target="consultantplus://offline/ref=477AA4D86CF49E730C11D040B7E7EDFF8AAEDE5F4D7B72177FB745CDD7A46F742B6DF83F52AD039701F521DC1147A7E616U8y0F" TargetMode="External"/><Relationship Id="rId118" Type="http://schemas.openxmlformats.org/officeDocument/2006/relationships/hyperlink" Target="consultantplus://offline/ref=477AA4D86CF49E730C11D040B7E7EDFF8AAEDE5F4D7570137CB645CDD7A46F742B6DF83F40AD5B9B01F73DDF1152F1B750D6B5A9C4085A42D165E73DUEy9F" TargetMode="External"/><Relationship Id="rId139" Type="http://schemas.openxmlformats.org/officeDocument/2006/relationships/hyperlink" Target="consultantplus://offline/ref=477AA4D86CF49E730C11D040B7E7EDFF8AAEDE5F4D75731E77B245CDD7A46F742B6DF83F40AD5B9B01F73EDF1752F1B750D6B5A9C4085A42D165E73DUEy9F" TargetMode="External"/><Relationship Id="rId290" Type="http://schemas.openxmlformats.org/officeDocument/2006/relationships/hyperlink" Target="consultantplus://offline/ref=477AA4D86CF49E730C11D040B7E7EDFF8AAEDE5F4D75731776B445CDD7A46F742B6DF83F40AD5B9B01F738D91852F1B750D6B5A9C4085A42D165E73DUEy9F" TargetMode="External"/><Relationship Id="rId304" Type="http://schemas.openxmlformats.org/officeDocument/2006/relationships/hyperlink" Target="consultantplus://offline/ref=477AA4D86CF49E730C11D040B7E7EDFF8AAEDE5F4D7A7A1F78B145CDD7A46F742B6DF83F40AD5B9B01F73BD41552F1B750D6B5A9C4085A42D165E73DUEy9F" TargetMode="External"/><Relationship Id="rId325" Type="http://schemas.openxmlformats.org/officeDocument/2006/relationships/hyperlink" Target="consultantplus://offline/ref=477AA4D86CF49E730C11D040B7E7EDFF8AAEDE5F4D7570137CB645CDD7A46F742B6DF83F40AD5B9B01F737D41152F1B750D6B5A9C4085A42D165E73DUEy9F" TargetMode="External"/><Relationship Id="rId85" Type="http://schemas.openxmlformats.org/officeDocument/2006/relationships/hyperlink" Target="consultantplus://offline/ref=477AA4D86CF49E730C11D040B7E7EDFF8AAEDE5F4D7A7A1F78B145CDD7A46F742B6DF83F40AD5B9B01F73FDD1452F1B750D6B5A9C4085A42D165E73DUEy9F" TargetMode="External"/><Relationship Id="rId150" Type="http://schemas.openxmlformats.org/officeDocument/2006/relationships/hyperlink" Target="consultantplus://offline/ref=477AA4D86CF49E730C11D040B7E7EDFF8AAEDE5F4D7576147CB845CDD7A46F742B6DF83F40AD5B9B01F73FDA1152F1B750D6B5A9C4085A42D165E73DUEy9F" TargetMode="External"/><Relationship Id="rId171" Type="http://schemas.openxmlformats.org/officeDocument/2006/relationships/hyperlink" Target="consultantplus://offline/ref=477AA4D86CF49E730C11D040B7E7EDFF8AAEDE5F4D7A7A157AB145CDD7A46F742B6DF83F40AD5B9B01F63ED81352F1B750D6B5A9C4085A42D165E73DUEy9F" TargetMode="External"/><Relationship Id="rId192" Type="http://schemas.openxmlformats.org/officeDocument/2006/relationships/hyperlink" Target="consultantplus://offline/ref=477AA4D86CF49E730C11D040B7E7EDFF8AAEDE5F4D7A74117CB445CDD7A46F742B6DF83F40AD5B9B01F63EDC1552F1B750D6B5A9C4085A42D165E73DUEy9F" TargetMode="External"/><Relationship Id="rId206" Type="http://schemas.openxmlformats.org/officeDocument/2006/relationships/hyperlink" Target="consultantplus://offline/ref=477AA4D86CF49E730C11D040B7E7EDFF8AAEDE5F4D7A771278B245CDD7A46F742B6DF83F40AD5B9B01F737D51052F1B750D6B5A9C4085A42D165E73DUEy9F" TargetMode="External"/><Relationship Id="rId227" Type="http://schemas.openxmlformats.org/officeDocument/2006/relationships/hyperlink" Target="consultantplus://offline/ref=477AA4D86CF49E730C11D040B7E7EDFF8AAEDE5F4D7A701476B545CDD7A46F742B6DF83F52AD039701F521DC1147A7E616U8y0F" TargetMode="External"/><Relationship Id="rId248" Type="http://schemas.openxmlformats.org/officeDocument/2006/relationships/hyperlink" Target="consultantplus://offline/ref=477AA4D86CF49E730C11D040B7E7EDFF8AAEDE5F4D7A74117CB445CDD7A46F742B6DF83F40AD5B9B01F63CDB1752F1B750D6B5A9C4085A42D165E73DUEy9F" TargetMode="External"/><Relationship Id="rId269" Type="http://schemas.openxmlformats.org/officeDocument/2006/relationships/hyperlink" Target="consultantplus://offline/ref=477AA4D86CF49E730C11D040B7E7EDFF8AAEDE5F4D75731776B445CDD7A46F742B6DF83F40AD5B9B01F739DA1452F1B750D6B5A9C4085A42D165E73DUEy9F" TargetMode="External"/><Relationship Id="rId12" Type="http://schemas.openxmlformats.org/officeDocument/2006/relationships/hyperlink" Target="consultantplus://offline/ref=477AA4D86CF49E730C11D040B7E7EDFF8AAEDE5F4D7B7B167DB645CDD7A46F742B6DF83F40AD5B9B01F73FDD1452F1B750D6B5A9C4085A42D165E73DUEy9F" TargetMode="External"/><Relationship Id="rId33" Type="http://schemas.openxmlformats.org/officeDocument/2006/relationships/hyperlink" Target="consultantplus://offline/ref=477AA4D86CF49E730C11D040B7E7EDFF8AAEDE5F4D7570177FB345CDD7A46F742B6DF83F40AD5B9B00F53489401DF0EB1481A6A8C6085942CDU6y4F" TargetMode="External"/><Relationship Id="rId108" Type="http://schemas.openxmlformats.org/officeDocument/2006/relationships/hyperlink" Target="consultantplus://offline/ref=477AA4D86CF49E730C11D040B7E7EDFF8AAEDE5F4D7A771278B245CDD7A46F742B6DF83F40AD5B9B01F73ED51452F1B750D6B5A9C4085A42D165E73DUEy9F" TargetMode="External"/><Relationship Id="rId129" Type="http://schemas.openxmlformats.org/officeDocument/2006/relationships/hyperlink" Target="consultantplus://offline/ref=477AA4D86CF49E730C11D040B7E7EDFF8AAEDE5F4D75731776B445CDD7A46F742B6DF83F40AD5B9B01F73DDF1052F1B750D6B5A9C4085A42D165E73DUEy9F" TargetMode="External"/><Relationship Id="rId280" Type="http://schemas.openxmlformats.org/officeDocument/2006/relationships/hyperlink" Target="consultantplus://offline/ref=477AA4D86CF49E730C11D040B7E7EDFF8AAEDE5F4D7A7B147AB445CDD7A46F742B6DF83F40AD5B9B01F73EDB1652F1B750D6B5A9C4085A42D165E73DUEy9F" TargetMode="External"/><Relationship Id="rId315" Type="http://schemas.openxmlformats.org/officeDocument/2006/relationships/hyperlink" Target="consultantplus://offline/ref=477AA4D86CF49E730C11D040B7E7EDFF8AAEDE5F4D7A7A157AB145CDD7A46F742B6DF83F40AD5B9B01F636DD1452F1B750D6B5A9C4085A42D165E73DUEy9F" TargetMode="External"/><Relationship Id="rId54" Type="http://schemas.openxmlformats.org/officeDocument/2006/relationships/hyperlink" Target="consultantplus://offline/ref=477AA4D86CF49E730C11D040B7E7EDFF8AAEDE5F4D79751F7EB745CDD7A46F742B6DF83F52AD039701F521DC1147A7E616U8y0F" TargetMode="External"/><Relationship Id="rId75" Type="http://schemas.openxmlformats.org/officeDocument/2006/relationships/hyperlink" Target="consultantplus://offline/ref=477AA4D86CF49E730C11D040B7E7EDFF8AAEDE5F4D7A721F76B345CDD7A46F742B6DF83F40AD5B9B01F73FDD1452F1B750D6B5A9C4085A42D165E73DUEy9F" TargetMode="External"/><Relationship Id="rId96" Type="http://schemas.openxmlformats.org/officeDocument/2006/relationships/hyperlink" Target="consultantplus://offline/ref=477AA4D86CF49E730C11D040B7E7EDFF8AAEDE5F4D75711177B845CDD7A46F742B6DF83F52AD039701F521DC1147A7E616U8y0F" TargetMode="External"/><Relationship Id="rId140" Type="http://schemas.openxmlformats.org/officeDocument/2006/relationships/hyperlink" Target="consultantplus://offline/ref=477AA4D86CF49E730C11D040B7E7EDFF8AAEDE5F4D7570137CB645CDD7A46F742B6DF83F40AD5B9B01F73CD91752F1B750D6B5A9C4085A42D165E73DUEy9F" TargetMode="External"/><Relationship Id="rId161" Type="http://schemas.openxmlformats.org/officeDocument/2006/relationships/hyperlink" Target="consultantplus://offline/ref=477AA4D86CF49E730C11D040B7E7EDFF8AAEDE5F4D7570137CB645CDD7A46F742B6DF83F40AD5B9B01F73CD81152F1B750D6B5A9C4085A42D165E73DUEy9F" TargetMode="External"/><Relationship Id="rId182" Type="http://schemas.openxmlformats.org/officeDocument/2006/relationships/hyperlink" Target="consultantplus://offline/ref=477AA4D86CF49E730C11D040B7E7EDFF8AAEDE5F4D75731776B445CDD7A46F742B6DF83F40AD5B9B01F739DD1452F1B750D6B5A9C4085A42D165E73DUEy9F" TargetMode="External"/><Relationship Id="rId217" Type="http://schemas.openxmlformats.org/officeDocument/2006/relationships/hyperlink" Target="consultantplus://offline/ref=477AA4D86CF49E730C11CE4DA18BB0F486A081544F7F794022E5439A88F469216B2DFE6A03E9569B04FC6B8C550CA8E6169DB9A9D8145B40UCyCF" TargetMode="External"/><Relationship Id="rId6" Type="http://schemas.openxmlformats.org/officeDocument/2006/relationships/hyperlink" Target="consultantplus://offline/ref=477AA4D86CF49E730C11D040B7E7EDFF8AAEDE5F4D7B71167BB545CDD7A46F742B6DF83F40AD5B9B01F73FDD1452F1B750D6B5A9C4085A42D165E73DUEy9F" TargetMode="External"/><Relationship Id="rId238" Type="http://schemas.openxmlformats.org/officeDocument/2006/relationships/hyperlink" Target="consultantplus://offline/ref=477AA4D86CF49E730C11CE4DA18BB0F486A785514C7D794022E5439A88F469216B2DFE6A03E9569B02FC6B8C550CA8E6169DB9A9D8145B40UCyCF" TargetMode="External"/><Relationship Id="rId259" Type="http://schemas.openxmlformats.org/officeDocument/2006/relationships/hyperlink" Target="consultantplus://offline/ref=477AA4D86CF49E730C11D040B7E7EDFF8AAEDE5F4D75731776B445CDD7A46F742B6DF83F40AD5B9B01F739DB1652F1B750D6B5A9C4085A42D165E73DUEy9F" TargetMode="External"/><Relationship Id="rId23" Type="http://schemas.openxmlformats.org/officeDocument/2006/relationships/hyperlink" Target="consultantplus://offline/ref=477AA4D86CF49E730C11D040B7E7EDFF8AAEDE5F4D7A7A157AB145CDD7A46F742B6DF83F40AD5B9B01F73FDD1452F1B750D6B5A9C4085A42D165E73DUEy9F" TargetMode="External"/><Relationship Id="rId119" Type="http://schemas.openxmlformats.org/officeDocument/2006/relationships/hyperlink" Target="consultantplus://offline/ref=477AA4D86CF49E730C11D040B7E7EDFF8AAEDE5F4D7A7B147AB445CDD7A46F742B6DF83F40AD5B9B01F73FDC1252F1B750D6B5A9C4085A42D165E73DUEy9F" TargetMode="External"/><Relationship Id="rId270" Type="http://schemas.openxmlformats.org/officeDocument/2006/relationships/hyperlink" Target="consultantplus://offline/ref=477AA4D86CF49E730C11D040B7E7EDFF8AAEDE5F4D7A7A157AB145CDD7A46F742B6DF83F40AD5B9B01F639DD1852F1B750D6B5A9C4085A42D165E73DUEy9F" TargetMode="External"/><Relationship Id="rId291" Type="http://schemas.openxmlformats.org/officeDocument/2006/relationships/hyperlink" Target="consultantplus://offline/ref=477AA4D86CF49E730C11D040B7E7EDFF8AAEDE5F4D75731776B445CDD7A46F742B6DF83F40AD5B9B01F738DB1552F1B750D6B5A9C4085A42D165E73DUEy9F" TargetMode="External"/><Relationship Id="rId305" Type="http://schemas.openxmlformats.org/officeDocument/2006/relationships/hyperlink" Target="consultantplus://offline/ref=477AA4D86CF49E730C11D040B7E7EDFF8AAEDE5F4D7A7A157AB145CDD7A46F742B6DF83F40AD5B9B01F637DE1352F1B750D6B5A9C4085A42D165E73DUEy9F" TargetMode="External"/><Relationship Id="rId326" Type="http://schemas.openxmlformats.org/officeDocument/2006/relationships/hyperlink" Target="consultantplus://offline/ref=477AA4D86CF49E730C11D040B7E7EDFF8AAEDE5F4D7570137CB645CDD7A46F742B6DF83F40AD5B9B01F737D41552F1B750D6B5A9C4085A42D165E73DUEy9F" TargetMode="External"/><Relationship Id="rId44" Type="http://schemas.openxmlformats.org/officeDocument/2006/relationships/hyperlink" Target="consultantplus://offline/ref=477AA4D86CF49E730C11D040B7E7EDFF8AAEDE5F4D7E741E76B745CDD7A46F742B6DF83F52AD039701F521DC1147A7E616U8y0F" TargetMode="External"/><Relationship Id="rId65" Type="http://schemas.openxmlformats.org/officeDocument/2006/relationships/hyperlink" Target="consultantplus://offline/ref=477AA4D86CF49E730C11D040B7E7EDFF8AAEDE5F4D7B73137DB345CDD7A46F742B6DF83F40AD5B9B01F73FDD1452F1B750D6B5A9C4085A42D165E73DUEy9F" TargetMode="External"/><Relationship Id="rId86" Type="http://schemas.openxmlformats.org/officeDocument/2006/relationships/hyperlink" Target="consultantplus://offline/ref=477AA4D86CF49E730C11D040B7E7EDFF8AAEDE5F4D7A7B147AB445CDD7A46F742B6DF83F40AD5B9B01F73FDD1452F1B750D6B5A9C4085A42D165E73DUEy9F" TargetMode="External"/><Relationship Id="rId130" Type="http://schemas.openxmlformats.org/officeDocument/2006/relationships/hyperlink" Target="consultantplus://offline/ref=477AA4D86CF49E730C11D040B7E7EDFF8AAEDE5F4D75731776B445CDD7A46F742B6DF83F40AD5B9B01F73DD91852F1B750D6B5A9C4085A42D165E73DUEy9F" TargetMode="External"/><Relationship Id="rId151" Type="http://schemas.openxmlformats.org/officeDocument/2006/relationships/hyperlink" Target="consultantplus://offline/ref=477AA4D86CF49E730C11D040B7E7EDFF8AAEDE5F4D7A75117DB545CDD7A46F742B6DF83F40AD5B9B01F73ADA1952F1B750D6B5A9C4085A42D165E73DUEy9F" TargetMode="External"/><Relationship Id="rId172" Type="http://schemas.openxmlformats.org/officeDocument/2006/relationships/hyperlink" Target="consultantplus://offline/ref=477AA4D86CF49E730C11D040B7E7EDFF8AAEDE5F4D7A7A157AB145CDD7A46F742B6DF83F40AD5B9B01F63ED81852F1B750D6B5A9C4085A42D165E73DUEy9F" TargetMode="External"/><Relationship Id="rId193" Type="http://schemas.openxmlformats.org/officeDocument/2006/relationships/hyperlink" Target="consultantplus://offline/ref=477AA4D86CF49E730C11D040B7E7EDFF8AAEDE5F4D7A74117CB445CDD7A46F742B6DF83F40AD5B9B01F63EDE1152F1B750D6B5A9C4085A42D165E73DUEy9F" TargetMode="External"/><Relationship Id="rId207" Type="http://schemas.openxmlformats.org/officeDocument/2006/relationships/hyperlink" Target="consultantplus://offline/ref=477AA4D86CF49E730C11D040B7E7EDFF8AAEDE5F4D7A74117CB445CDD7A46F742B6DF83F40AD5B9B01F63CD81252F1B750D6B5A9C4085A42D165E73DUEy9F" TargetMode="External"/><Relationship Id="rId228" Type="http://schemas.openxmlformats.org/officeDocument/2006/relationships/hyperlink" Target="consultantplus://offline/ref=477AA4D86CF49E730C11D040B7E7EDFF8AAEDE5F4D7A701476B545CDD7A46F742B6DF83F40AD5B9B01F73FDC1352F1B750D6B5A9C4085A42D165E73DUEy9F" TargetMode="External"/><Relationship Id="rId249" Type="http://schemas.openxmlformats.org/officeDocument/2006/relationships/hyperlink" Target="consultantplus://offline/ref=477AA4D86CF49E730C11D040B7E7EDFF8AAEDE5F4D7A75117DB545CDD7A46F742B6DF83F40AD5B9B01F739DC1652F1B750D6B5A9C4085A42D165E73DUEy9F" TargetMode="External"/><Relationship Id="rId13" Type="http://schemas.openxmlformats.org/officeDocument/2006/relationships/hyperlink" Target="consultantplus://offline/ref=477AA4D86CF49E730C11D040B7E7EDFF8AAEDE5F4D7A72107AB645CDD7A46F742B6DF83F40AD5B9B01F73FDD1452F1B750D6B5A9C4085A42D165E73DUEy9F" TargetMode="External"/><Relationship Id="rId109" Type="http://schemas.openxmlformats.org/officeDocument/2006/relationships/hyperlink" Target="consultantplus://offline/ref=477AA4D86CF49E730C11D040B7E7EDFF8AAEDE5F4D7A75117DB545CDD7A46F742B6DF83F40AD5B9B01F73CD81152F1B750D6B5A9C4085A42D165E73DUEy9F" TargetMode="External"/><Relationship Id="rId260" Type="http://schemas.openxmlformats.org/officeDocument/2006/relationships/hyperlink" Target="consultantplus://offline/ref=477AA4D86CF49E730C11D040B7E7EDFF8AAEDE5F4D7570137CB645CDD7A46F742B6DF83F40AD5B9B01F738DE1352F1B750D6B5A9C4085A42D165E73DUEy9F" TargetMode="External"/><Relationship Id="rId281" Type="http://schemas.openxmlformats.org/officeDocument/2006/relationships/hyperlink" Target="consultantplus://offline/ref=477AA4D86CF49E730C11D040B7E7EDFF8AAEDE5F4D7A7B147AB445CDD7A46F742B6DF83F40AD5B9B01F73EDA1952F1B750D6B5A9C4085A42D165E73DUEy9F" TargetMode="External"/><Relationship Id="rId316" Type="http://schemas.openxmlformats.org/officeDocument/2006/relationships/hyperlink" Target="consultantplus://offline/ref=477AA4D86CF49E730C11D040B7E7EDFF8AAEDE5F4D7A7A157AB145CDD7A46F742B6DF83F40AD5B9B01F636DD1852F1B750D6B5A9C4085A42D165E73DUEy9F" TargetMode="External"/><Relationship Id="rId34" Type="http://schemas.openxmlformats.org/officeDocument/2006/relationships/hyperlink" Target="consultantplus://offline/ref=477AA4D86CF49E730C11D040B7E7EDFF8AAEDE5F4D7B73137FB645CDD7A46F742B6DF83F52AD039701F521DC1147A7E616U8y0F" TargetMode="External"/><Relationship Id="rId55" Type="http://schemas.openxmlformats.org/officeDocument/2006/relationships/hyperlink" Target="consultantplus://offline/ref=477AA4D86CF49E730C11D040B7E7EDFF8AAEDE5F4D797A1177B545CDD7A46F742B6DF83F52AD039701F521DC1147A7E616U8y0F" TargetMode="External"/><Relationship Id="rId76" Type="http://schemas.openxmlformats.org/officeDocument/2006/relationships/hyperlink" Target="consultantplus://offline/ref=477AA4D86CF49E730C11D040B7E7EDFF8AAEDE5F4D7A73127DB945CDD7A46F742B6DF83F40AD5B9B01F73FDD1452F1B750D6B5A9C4085A42D165E73DUEy9F" TargetMode="External"/><Relationship Id="rId97" Type="http://schemas.openxmlformats.org/officeDocument/2006/relationships/hyperlink" Target="consultantplus://offline/ref=477AA4D86CF49E730C11D040B7E7EDFF8AAEDE5F4D75731776B445CDD7A46F742B6DF83F40AD5B9B01F73FDC1552F1B750D6B5A9C4085A42D165E73DUEy9F" TargetMode="External"/><Relationship Id="rId120" Type="http://schemas.openxmlformats.org/officeDocument/2006/relationships/hyperlink" Target="consultantplus://offline/ref=477AA4D86CF49E730C11D040B7E7EDFF8AAEDE5F4D7A7B147AB445CDD7A46F742B6DF83F40AD5B9B01F73FDE1452F1B750D6B5A9C4085A42D165E73DUEy9F" TargetMode="External"/><Relationship Id="rId141" Type="http://schemas.openxmlformats.org/officeDocument/2006/relationships/hyperlink" Target="consultantplus://offline/ref=477AA4D86CF49E730C11D040B7E7EDFF8AAEDE5F4D7576147CB845CDD7A46F742B6DF83F40AD5B9B01F73FDA1152F1B750D6B5A9C4085A42D165E73DUEy9F" TargetMode="External"/><Relationship Id="rId7" Type="http://schemas.openxmlformats.org/officeDocument/2006/relationships/hyperlink" Target="consultantplus://offline/ref=477AA4D86CF49E730C11D040B7E7EDFF8AAEDE5F4D7B711579B745CDD7A46F742B6DF83F40AD5B9B01F73FDD1452F1B750D6B5A9C4085A42D165E73DUEy9F" TargetMode="External"/><Relationship Id="rId162" Type="http://schemas.openxmlformats.org/officeDocument/2006/relationships/hyperlink" Target="consultantplus://offline/ref=477AA4D86CF49E730C11D040B7E7EDFF8AAEDE5F4D7570137CB645CDD7A46F742B6DF83F40AD5B9B01F73CD81152F1B750D6B5A9C4085A42D165E73DUEy9F" TargetMode="External"/><Relationship Id="rId183" Type="http://schemas.openxmlformats.org/officeDocument/2006/relationships/hyperlink" Target="consultantplus://offline/ref=477AA4D86CF49E730C11D040B7E7EDFF8AAEDE5F4D75731776B445CDD7A46F742B6DF83F40AD5B9B01F739DF1152F1B750D6B5A9C4085A42D165E73DUEy9F" TargetMode="External"/><Relationship Id="rId218" Type="http://schemas.openxmlformats.org/officeDocument/2006/relationships/hyperlink" Target="consultantplus://offline/ref=477AA4D86CF49E730C11CE4DA18BB0F481A08155457C794022E5439A88F46921792DA66603EB489B01E93DDD13U5yAF" TargetMode="External"/><Relationship Id="rId239" Type="http://schemas.openxmlformats.org/officeDocument/2006/relationships/hyperlink" Target="consultantplus://offline/ref=477AA4D86CF49E730C11D040B7E7EDFF8AAEDE5F4D7576147CB845CDD7A46F742B6DF83F40AD5B9B01F73ED41352F1B750D6B5A9C4085A42D165E73DUEy9F" TargetMode="External"/><Relationship Id="rId250" Type="http://schemas.openxmlformats.org/officeDocument/2006/relationships/hyperlink" Target="consultantplus://offline/ref=477AA4D86CF49E730C11D040B7E7EDFF8AAEDE5F4D7A7A157AB145CDD7A46F742B6DF83F40AD5B9B01F63AD81852F1B750D6B5A9C4085A42D165E73DUEy9F" TargetMode="External"/><Relationship Id="rId271" Type="http://schemas.openxmlformats.org/officeDocument/2006/relationships/hyperlink" Target="consultantplus://offline/ref=477AA4D86CF49E730C11D040B7E7EDFF8AAEDE5F4D7A7A157AB145CDD7A46F742B6DF83F40AD5B9B01F639DC1152F1B750D6B5A9C4085A42D165E73DUEy9F" TargetMode="External"/><Relationship Id="rId292" Type="http://schemas.openxmlformats.org/officeDocument/2006/relationships/hyperlink" Target="consultantplus://offline/ref=477AA4D86CF49E730C11D040B7E7EDFF8AAEDE5F4D75731776B445CDD7A46F742B6DF83F40AD5B9B01F738DA1252F1B750D6B5A9C4085A42D165E73DUEy9F" TargetMode="External"/><Relationship Id="rId306" Type="http://schemas.openxmlformats.org/officeDocument/2006/relationships/hyperlink" Target="consultantplus://offline/ref=477AA4D86CF49E730C11D040B7E7EDFF8AAEDE5F4D7A7A1F78B145CDD7A46F742B6DF83F40AD5B9B01F73ADC1852F1B750D6B5A9C4085A42D165E73DUEy9F" TargetMode="External"/><Relationship Id="rId24" Type="http://schemas.openxmlformats.org/officeDocument/2006/relationships/hyperlink" Target="consultantplus://offline/ref=477AA4D86CF49E730C11D040B7E7EDFF8AAEDE5F4D7A7A1F78B145CDD7A46F742B6DF83F40AD5B9B01F73FDD1452F1B750D6B5A9C4085A42D165E73DUEy9F" TargetMode="External"/><Relationship Id="rId45" Type="http://schemas.openxmlformats.org/officeDocument/2006/relationships/hyperlink" Target="consultantplus://offline/ref=477AA4D86CF49E730C11D040B7E7EDFF8AAEDE5F4D7E7A157EB545CDD7A46F742B6DF83F52AD039701F521DC1147A7E616U8y0F" TargetMode="External"/><Relationship Id="rId66" Type="http://schemas.openxmlformats.org/officeDocument/2006/relationships/hyperlink" Target="consultantplus://offline/ref=477AA4D86CF49E730C11D040B7E7EDFF8AAEDE5F4D7B73137DB345CDD7A46F742B6DF83F40AD5B9B01F73FDE1952F1B750D6B5A9C4085A42D165E73DUEy9F" TargetMode="External"/><Relationship Id="rId87" Type="http://schemas.openxmlformats.org/officeDocument/2006/relationships/hyperlink" Target="consultantplus://offline/ref=477AA4D86CF49E730C11D040B7E7EDFF8AAEDE5F4D75731776B445CDD7A46F742B6DF83F40AD5B9B01F73FDD1452F1B750D6B5A9C4085A42D165E73DUEy9F" TargetMode="External"/><Relationship Id="rId110" Type="http://schemas.openxmlformats.org/officeDocument/2006/relationships/hyperlink" Target="consultantplus://offline/ref=477AA4D86CF49E730C11D040B7E7EDFF8AAEDE5F4D7A75117DB545CDD7A46F742B6DF83F40AD5B9B01F73CDA1952F1B750D6B5A9C4085A42D165E73DUEy9F" TargetMode="External"/><Relationship Id="rId131" Type="http://schemas.openxmlformats.org/officeDocument/2006/relationships/hyperlink" Target="consultantplus://offline/ref=477AA4D86CF49E730C11D040B7E7EDFF8AAEDE5F4D75731776B445CDD7A46F742B6DF83F40AD5B9B01F73DDA1552F1B750D6B5A9C4085A42D165E73DUEy9F" TargetMode="External"/><Relationship Id="rId327" Type="http://schemas.openxmlformats.org/officeDocument/2006/relationships/hyperlink" Target="consultantplus://offline/ref=477AA4D86CF49E730C11D040B7E7EDFF8AAEDE5F4D7570137CB645CDD7A46F742B6DF83F40AD5B9B01F736DD1452F1B750D6B5A9C4085A42D165E73DUEy9F" TargetMode="External"/><Relationship Id="rId152" Type="http://schemas.openxmlformats.org/officeDocument/2006/relationships/hyperlink" Target="consultantplus://offline/ref=477AA4D86CF49E730C11D040B7E7EDFF8AAEDE5F4D7A771278B245CDD7A46F742B6DF83F40AD5B9B01F73BD81252F1B750D6B5A9C4085A42D165E73DUEy9F" TargetMode="External"/><Relationship Id="rId173" Type="http://schemas.openxmlformats.org/officeDocument/2006/relationships/hyperlink" Target="consultantplus://offline/ref=477AA4D86CF49E730C11D040B7E7EDFF8AAEDE5F4D7A7A157AB145CDD7A46F742B6DF83F40AD5B9B01F63EDA1452F1B750D6B5A9C4085A42D165E73DUEy9F" TargetMode="External"/><Relationship Id="rId194" Type="http://schemas.openxmlformats.org/officeDocument/2006/relationships/hyperlink" Target="consultantplus://offline/ref=477AA4D86CF49E730C11D040B7E7EDFF8AAEDE5F4D7A74117CB445CDD7A46F742B6DF83F40AD5B9B01F63EDE1652F1B750D6B5A9C4085A42D165E73DUEy9F" TargetMode="External"/><Relationship Id="rId208" Type="http://schemas.openxmlformats.org/officeDocument/2006/relationships/hyperlink" Target="consultantplus://offline/ref=477AA4D86CF49E730C11D040B7E7EDFF8AAEDE5F4D7A7A157AB145CDD7A46F742B6DF83F40AD5B9B01F63AD91652F1B750D6B5A9C4085A42D165E73DUEy9F" TargetMode="External"/><Relationship Id="rId229" Type="http://schemas.openxmlformats.org/officeDocument/2006/relationships/hyperlink" Target="consultantplus://offline/ref=477AA4D86CF49E730C11D040B7E7EDFF8AAEDE5F4D7576147CB845CDD7A46F742B6DF83F40AD5B9B01F73EDE1052F1B750D6B5A9C4085A42D165E73DUEy9F" TargetMode="External"/><Relationship Id="rId240" Type="http://schemas.openxmlformats.org/officeDocument/2006/relationships/hyperlink" Target="consultantplus://offline/ref=477AA4D86CF49E730C11CE4DA18BB0F486A785514C7D794022E5439A88F469216B2DFE6A03E9569B02FC6B8C550CA8E6169DB9A9D8145B40UCyCF" TargetMode="External"/><Relationship Id="rId261" Type="http://schemas.openxmlformats.org/officeDocument/2006/relationships/hyperlink" Target="consultantplus://offline/ref=477AA4D86CF49E730C11D040B7E7EDFF8AAEDE5F4D7570137CB645CDD7A46F742B6DF83F40AD5B9B01F738D91252F1B750D6B5A9C4085A42D165E73DUEy9F" TargetMode="External"/><Relationship Id="rId14" Type="http://schemas.openxmlformats.org/officeDocument/2006/relationships/hyperlink" Target="consultantplus://offline/ref=477AA4D86CF49E730C11D040B7E7EDFF8AAEDE5F4D7A721F76B345CDD7A46F742B6DF83F40AD5B9B01F73FDD1452F1B750D6B5A9C4085A42D165E73DUEy9F" TargetMode="External"/><Relationship Id="rId35" Type="http://schemas.openxmlformats.org/officeDocument/2006/relationships/hyperlink" Target="consultantplus://offline/ref=477AA4D86CF49E730C11D040B7E7EDFF8AAEDE5F4D7F721377B345CDD7A46F742B6DF83F52AD039701F521DC1147A7E616U8y0F" TargetMode="External"/><Relationship Id="rId56" Type="http://schemas.openxmlformats.org/officeDocument/2006/relationships/hyperlink" Target="consultantplus://offline/ref=477AA4D86CF49E730C11D040B7E7EDFF8AAEDE5F4D78721E78B745CDD7A46F742B6DF83F52AD039701F521DC1147A7E616U8y0F" TargetMode="External"/><Relationship Id="rId77" Type="http://schemas.openxmlformats.org/officeDocument/2006/relationships/hyperlink" Target="consultantplus://offline/ref=477AA4D86CF49E730C11D040B7E7EDFF8AAEDE5F4D7A70147EB845CDD7A46F742B6DF83F40AD5B9B01F73FDD1452F1B750D6B5A9C4085A42D165E73DUEy9F" TargetMode="External"/><Relationship Id="rId100" Type="http://schemas.openxmlformats.org/officeDocument/2006/relationships/hyperlink" Target="consultantplus://offline/ref=477AA4D86CF49E730C11D040B7E7EDFF8AAEDE5F4D75731E77B245CDD7A46F742B6DF83F40AD5B9B01F73FDC1552F1B750D6B5A9C4085A42D165E73DUEy9F" TargetMode="External"/><Relationship Id="rId282" Type="http://schemas.openxmlformats.org/officeDocument/2006/relationships/hyperlink" Target="consultantplus://offline/ref=477AA4D86CF49E730C11D040B7E7EDFF8AAEDE5F4D7A7A157AB145CDD7A46F742B6DF83F40AD5B9B01F639DC1652F1B750D6B5A9C4085A42D165E73DUEy9F" TargetMode="External"/><Relationship Id="rId317" Type="http://schemas.openxmlformats.org/officeDocument/2006/relationships/hyperlink" Target="consultantplus://offline/ref=477AA4D86CF49E730C11D040B7E7EDFF8AAEDE5F4D7A7A157AB145CDD7A46F742B6DF83F40AD5B9B01F636DF1452F1B750D6B5A9C4085A42D165E73DUEy9F" TargetMode="External"/><Relationship Id="rId8" Type="http://schemas.openxmlformats.org/officeDocument/2006/relationships/hyperlink" Target="consultantplus://offline/ref=477AA4D86CF49E730C11D040B7E7EDFF8AAEDE5F4D7B761078B545CDD7A46F742B6DF83F40AD5B9B01F73FDD1452F1B750D6B5A9C4085A42D165E73DUEy9F" TargetMode="External"/><Relationship Id="rId51" Type="http://schemas.openxmlformats.org/officeDocument/2006/relationships/hyperlink" Target="consultantplus://offline/ref=477AA4D86CF49E730C11D040B7E7EDFF8AAEDE5F4D7977167FB345CDD7A46F742B6DF83F52AD039701F521DC1147A7E616U8y0F" TargetMode="External"/><Relationship Id="rId72" Type="http://schemas.openxmlformats.org/officeDocument/2006/relationships/hyperlink" Target="consultantplus://offline/ref=477AA4D86CF49E730C11D040B7E7EDFF8AAEDE5F4D7B7A1277B445CDD7A46F742B6DF83F40AD5B9B01F73FDD1452F1B750D6B5A9C4085A42D165E73DUEy9F" TargetMode="External"/><Relationship Id="rId93" Type="http://schemas.openxmlformats.org/officeDocument/2006/relationships/hyperlink" Target="consultantplus://offline/ref=477AA4D86CF49E730C11CE4DA18BB0F486A084524C7A794022E5439A88F46921792DA66603EB489B01E93DDD13U5yAF" TargetMode="External"/><Relationship Id="rId98" Type="http://schemas.openxmlformats.org/officeDocument/2006/relationships/hyperlink" Target="consultantplus://offline/ref=477AA4D86CF49E730C11D040B7E7EDFF8AAEDE5F4D7570137CB645CDD7A46F742B6DF83F40AD5B9B01F73FDC1252F1B750D6B5A9C4085A42D165E73DUEy9F" TargetMode="External"/><Relationship Id="rId121" Type="http://schemas.openxmlformats.org/officeDocument/2006/relationships/hyperlink" Target="consultantplus://offline/ref=477AA4D86CF49E730C11D040B7E7EDFF8AAEDE5F4D7A7B147AB445CDD7A46F742B6DF83F40AD5B9B01F73FD81152F1B750D6B5A9C4085A42D165E73DUEy9F" TargetMode="External"/><Relationship Id="rId142" Type="http://schemas.openxmlformats.org/officeDocument/2006/relationships/hyperlink" Target="consultantplus://offline/ref=477AA4D86CF49E730C11D040B7E7EDFF8AAEDE5F4D7A75117DB545CDD7A46F742B6DF83F40AD5B9B01F73ADE1452F1B750D6B5A9C4085A42D165E73DUEy9F" TargetMode="External"/><Relationship Id="rId163" Type="http://schemas.openxmlformats.org/officeDocument/2006/relationships/hyperlink" Target="consultantplus://offline/ref=477AA4D86CF49E730C11D040B7E7EDFF8AAEDE5F4D7A7A157AB145CDD7A46F742B6DF83F40AD5B9B01F737DC1752F1B750D6B5A9C4085A42D165E73DUEy9F" TargetMode="External"/><Relationship Id="rId184" Type="http://schemas.openxmlformats.org/officeDocument/2006/relationships/hyperlink" Target="consultantplus://offline/ref=477AA4D86CF49E730C11D040B7E7EDFF8AAEDE5F4D7A74117CB445CDD7A46F742B6DF83F40AD5B9B01F63FDE1752F1B750D6B5A9C4085A42D165E73DUEy9F" TargetMode="External"/><Relationship Id="rId189" Type="http://schemas.openxmlformats.org/officeDocument/2006/relationships/hyperlink" Target="consultantplus://offline/ref=477AA4D86CF49E730C11D040B7E7EDFF8AAEDE5F4D7570137CB645CDD7A46F742B6DF83F40AD5B9B01F739DC1352F1B750D6B5A9C4085A42D165E73DUEy9F" TargetMode="External"/><Relationship Id="rId219" Type="http://schemas.openxmlformats.org/officeDocument/2006/relationships/hyperlink" Target="consultantplus://offline/ref=477AA4D86CF49E730C11D040B7E7EDFF8AAEDE5F4D7576147CB845CDD7A46F742B6DF83F40AD5B9B01F73FD51652F1B750D6B5A9C4085A42D165E73DUEy9F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477AA4D86CF49E730C11CE4DA18BB0F486A58750457C794022E5439A88F46921792DA66603EB489B01E93DDD13U5yAF" TargetMode="External"/><Relationship Id="rId230" Type="http://schemas.openxmlformats.org/officeDocument/2006/relationships/hyperlink" Target="consultantplus://offline/ref=477AA4D86CF49E730C11D040B7E7EDFF8AAEDE5F4D7576147CB845CDD7A46F742B6DF83F40AD5B9B01F73ED91552F1B750D6B5A9C4085A42D165E73DUEy9F" TargetMode="External"/><Relationship Id="rId235" Type="http://schemas.openxmlformats.org/officeDocument/2006/relationships/hyperlink" Target="consultantplus://offline/ref=477AA4D86CF49E730C11D040B7E7EDFF8AAEDE5F4D7576147CB845CDD7A46F742B6DF83F40AD5B9B01F73EDA1352F1B750D6B5A9C4085A42D165E73DUEy9F" TargetMode="External"/><Relationship Id="rId251" Type="http://schemas.openxmlformats.org/officeDocument/2006/relationships/hyperlink" Target="consultantplus://offline/ref=477AA4D86CF49E730C11D040B7E7EDFF8AAEDE5F4D7A7B147AB445CDD7A46F742B6DF83F40AD5B9B01F73ED91552F1B750D6B5A9C4085A42D165E73DUEy9F" TargetMode="External"/><Relationship Id="rId256" Type="http://schemas.openxmlformats.org/officeDocument/2006/relationships/hyperlink" Target="consultantplus://offline/ref=477AA4D86CF49E730C11D040B7E7EDFF8AAEDE5F4D7A75117DB545CDD7A46F742B6DF83F40AD5B9B01F739DC1952F1B750D6B5A9C4085A42D165E73DUEy9F" TargetMode="External"/><Relationship Id="rId277" Type="http://schemas.openxmlformats.org/officeDocument/2006/relationships/hyperlink" Target="consultantplus://offline/ref=477AA4D86CF49E730C11D040B7E7EDFF8AAEDE5F4D7A7B147AB445CDD7A46F742B6DF83F40AD5B9B01F73ED91452F1B750D6B5A9C4085A42D165E73DUEy9F" TargetMode="External"/><Relationship Id="rId298" Type="http://schemas.openxmlformats.org/officeDocument/2006/relationships/hyperlink" Target="consultantplus://offline/ref=477AA4D86CF49E730C11D040B7E7EDFF8AAEDE5F4D7A7A1F78B145CDD7A46F742B6DF83F40AD5B9B01F73BDB1952F1B750D6B5A9C4085A42D165E73DUEy9F" TargetMode="External"/><Relationship Id="rId25" Type="http://schemas.openxmlformats.org/officeDocument/2006/relationships/hyperlink" Target="consultantplus://offline/ref=477AA4D86CF49E730C11D040B7E7EDFF8AAEDE5F4D7A7B147AB445CDD7A46F742B6DF83F40AD5B9B01F73FDD1452F1B750D6B5A9C4085A42D165E73DUEy9F" TargetMode="External"/><Relationship Id="rId46" Type="http://schemas.openxmlformats.org/officeDocument/2006/relationships/hyperlink" Target="consultantplus://offline/ref=477AA4D86CF49E730C11D040B7E7EDFF8AAEDE5F4D7E7B137FB945CDD7A46F742B6DF83F52AD039701F521DC1147A7E616U8y0F" TargetMode="External"/><Relationship Id="rId67" Type="http://schemas.openxmlformats.org/officeDocument/2006/relationships/hyperlink" Target="consultantplus://offline/ref=477AA4D86CF49E730C11D040B7E7EDFF8AAEDE5F4D7B71167BB545CDD7A46F742B6DF83F40AD5B9B01F73FDD1452F1B750D6B5A9C4085A42D165E73DUEy9F" TargetMode="External"/><Relationship Id="rId116" Type="http://schemas.openxmlformats.org/officeDocument/2006/relationships/hyperlink" Target="consultantplus://offline/ref=477AA4D86CF49E730C11D040B7E7EDFF8AAEDE5F4D75731776B445CDD7A46F742B6DF83F40AD5B9B01F73ED51852F1B750D6B5A9C4085A42D165E73DUEy9F" TargetMode="External"/><Relationship Id="rId137" Type="http://schemas.openxmlformats.org/officeDocument/2006/relationships/hyperlink" Target="consultantplus://offline/ref=477AA4D86CF49E730C11D040B7E7EDFF8AAEDE5F4D7A7A157AB145CDD7A46F742B6DF83F40AD5B9B01F739D81752F1B750D6B5A9C4085A42D165E73DUEy9F" TargetMode="External"/><Relationship Id="rId158" Type="http://schemas.openxmlformats.org/officeDocument/2006/relationships/hyperlink" Target="consultantplus://offline/ref=477AA4D86CF49E730C11D040B7E7EDFF8AAEDE5F4D75731776B445CDD7A46F742B6DF83F40AD5B9B01F73BDC1252F1B750D6B5A9C4085A42D165E73DUEy9F" TargetMode="External"/><Relationship Id="rId272" Type="http://schemas.openxmlformats.org/officeDocument/2006/relationships/hyperlink" Target="consultantplus://offline/ref=477AA4D86CF49E730C11D040B7E7EDFF8AAEDE5F4D75731776B445CDD7A46F742B6DF83F40AD5B9B01F739D51452F1B750D6B5A9C4085A42D165E73DUEy9F" TargetMode="External"/><Relationship Id="rId293" Type="http://schemas.openxmlformats.org/officeDocument/2006/relationships/hyperlink" Target="consultantplus://offline/ref=477AA4D86CF49E730C11D040B7E7EDFF8AAEDE5F4D7570137CB645CDD7A46F742B6DF83F40AD5B9B01F737DE1552F1B750D6B5A9C4085A42D165E73DUEy9F" TargetMode="External"/><Relationship Id="rId302" Type="http://schemas.openxmlformats.org/officeDocument/2006/relationships/hyperlink" Target="consultantplus://offline/ref=477AA4D86CF49E730C11D040B7E7EDFF8AAEDE5F4D75731776B445CDD7A46F742B6DF83F40AD5B9B01F737DD1452F1B750D6B5A9C4085A42D165E73DUEy9F" TargetMode="External"/><Relationship Id="rId307" Type="http://schemas.openxmlformats.org/officeDocument/2006/relationships/hyperlink" Target="consultantplus://offline/ref=477AA4D86CF49E730C11D040B7E7EDFF8AAEDE5F4D7570137CB645CDD7A46F742B6DF83F40AD5B9B01F737D51252F1B750D6B5A9C4085A42D165E73DUEy9F" TargetMode="External"/><Relationship Id="rId323" Type="http://schemas.openxmlformats.org/officeDocument/2006/relationships/hyperlink" Target="consultantplus://offline/ref=477AA4D86CF49E730C11D040B7E7EDFF8AAEDE5F4D75731776B445CDD7A46F742B6DF83F40AD5B9B01F736DF1052F1B750D6B5A9C4085A42D165E73DUEy9F" TargetMode="External"/><Relationship Id="rId328" Type="http://schemas.openxmlformats.org/officeDocument/2006/relationships/hyperlink" Target="consultantplus://offline/ref=477AA4D86CF49E730C11D040B7E7EDFF8AAEDE5F4D7A7A1F78B145CDD7A46F742B6DF83F40AD5B9B01F73ADA1452F1B750D6B5A9C4085A42D165E73DUEy9F" TargetMode="External"/><Relationship Id="rId20" Type="http://schemas.openxmlformats.org/officeDocument/2006/relationships/hyperlink" Target="consultantplus://offline/ref=477AA4D86CF49E730C11D040B7E7EDFF8AAEDE5F4D7A771278B245CDD7A46F742B6DF83F40AD5B9B01F73FDD1452F1B750D6B5A9C4085A42D165E73DUEy9F" TargetMode="External"/><Relationship Id="rId41" Type="http://schemas.openxmlformats.org/officeDocument/2006/relationships/hyperlink" Target="consultantplus://offline/ref=477AA4D86CF49E730C11D040B7E7EDFF8AAEDE5F4D7E73127DB145CDD7A46F742B6DF83F52AD039701F521DC1147A7E616U8y0F" TargetMode="External"/><Relationship Id="rId62" Type="http://schemas.openxmlformats.org/officeDocument/2006/relationships/hyperlink" Target="consultantplus://offline/ref=477AA4D86CF49E730C11D040B7E7EDFF8AAEDE5F4D7875177FB145CDD7A46F742B6DF83F52AD039701F521DC1147A7E616U8y0F" TargetMode="External"/><Relationship Id="rId83" Type="http://schemas.openxmlformats.org/officeDocument/2006/relationships/hyperlink" Target="consultantplus://offline/ref=477AA4D86CF49E730C11D040B7E7EDFF8AAEDE5F4D7A75117DB545CDD7A46F742B6DF83F40AD5B9B01F73FDD1452F1B750D6B5A9C4085A42D165E73DUEy9F" TargetMode="External"/><Relationship Id="rId88" Type="http://schemas.openxmlformats.org/officeDocument/2006/relationships/hyperlink" Target="consultantplus://offline/ref=477AA4D86CF49E730C11D040B7E7EDFF8AAEDE5F4D75731E77B245CDD7A46F742B6DF83F40AD5B9B01F73FDD1452F1B750D6B5A9C4085A42D165E73DUEy9F" TargetMode="External"/><Relationship Id="rId111" Type="http://schemas.openxmlformats.org/officeDocument/2006/relationships/hyperlink" Target="consultantplus://offline/ref=477AA4D86CF49E730C11D040B7E7EDFF8AAEDE5F4D7570137CB645CDD7A46F742B6DF83F40AD5B9B01F73EDA1752F1B750D6B5A9C4085A42D165E73DUEy9F" TargetMode="External"/><Relationship Id="rId132" Type="http://schemas.openxmlformats.org/officeDocument/2006/relationships/hyperlink" Target="consultantplus://offline/ref=477AA4D86CF49E730C11D040B7E7EDFF8AAEDE5F4D7570137CB645CDD7A46F742B6DF83F40AD5B9B01F73DDA1052F1B750D6B5A9C4085A42D165E73DUEy9F" TargetMode="External"/><Relationship Id="rId153" Type="http://schemas.openxmlformats.org/officeDocument/2006/relationships/hyperlink" Target="consultantplus://offline/ref=477AA4D86CF49E730C11D040B7E7EDFF8AAEDE5F4D7A771278B245CDD7A46F742B6DF83F40AD5B9B01F73BD81652F1B750D6B5A9C4085A42D165E73DUEy9F" TargetMode="External"/><Relationship Id="rId174" Type="http://schemas.openxmlformats.org/officeDocument/2006/relationships/hyperlink" Target="consultantplus://offline/ref=477AA4D86CF49E730C11D040B7E7EDFF8AAEDE5F4D7A7A157AB145CDD7A46F742B6DF83F40AD5B9B01F63ED51352F1B750D6B5A9C4085A42D165E73DUEy9F" TargetMode="External"/><Relationship Id="rId179" Type="http://schemas.openxmlformats.org/officeDocument/2006/relationships/hyperlink" Target="consultantplus://offline/ref=477AA4D86CF49E730C11D040B7E7EDFF8AAEDE5F4D7A7A157AB145CDD7A46F742B6DF83F40AD5B9B01F63DDF1852F1B750D6B5A9C4085A42D165E73DUEy9F" TargetMode="External"/><Relationship Id="rId195" Type="http://schemas.openxmlformats.org/officeDocument/2006/relationships/hyperlink" Target="consultantplus://offline/ref=477AA4D86CF49E730C11D040B7E7EDFF8AAEDE5F4D7A74117CB445CDD7A46F742B6DF83F40AD5B9B01F63ED81252F1B750D6B5A9C4085A42D165E73DUEy9F" TargetMode="External"/><Relationship Id="rId209" Type="http://schemas.openxmlformats.org/officeDocument/2006/relationships/hyperlink" Target="consultantplus://offline/ref=477AA4D86CF49E730C11D040B7E7EDFF8AAEDE5F4D7576147CB845CDD7A46F742B6DF83F40AD5B9B01F73FDA1552F1B750D6B5A9C4085A42D165E73DUEy9F" TargetMode="External"/><Relationship Id="rId190" Type="http://schemas.openxmlformats.org/officeDocument/2006/relationships/hyperlink" Target="consultantplus://offline/ref=477AA4D86CF49E730C11D040B7E7EDFF8AAEDE5F4D7A771278B245CDD7A46F742B6DF83F40AD5B9B01F738DF1152F1B750D6B5A9C4085A42D165E73DUEy9F" TargetMode="External"/><Relationship Id="rId204" Type="http://schemas.openxmlformats.org/officeDocument/2006/relationships/hyperlink" Target="consultantplus://offline/ref=477AA4D86CF49E730C11D040B7E7EDFF8AAEDE5F4D7A7A157AB145CDD7A46F742B6DF83F40AD5B9B01F63BD91252F1B750D6B5A9C4085A42D165E73DUEy9F" TargetMode="External"/><Relationship Id="rId220" Type="http://schemas.openxmlformats.org/officeDocument/2006/relationships/hyperlink" Target="consultantplus://offline/ref=477AA4D86CF49E730C11D040B7E7EDFF8AAEDE5F4D7576147CB845CDD7A46F742B6DF83F40AD5B9B01F73FD41952F1B750D6B5A9C4085A42D165E73DUEy9F" TargetMode="External"/><Relationship Id="rId225" Type="http://schemas.openxmlformats.org/officeDocument/2006/relationships/hyperlink" Target="consultantplus://offline/ref=477AA4D86CF49E730C11D040B7E7EDFF8AAEDE5F4D7A70127BB845CDD7A46F742B6DF83F52AD039701F521DC1147A7E616U8y0F" TargetMode="External"/><Relationship Id="rId241" Type="http://schemas.openxmlformats.org/officeDocument/2006/relationships/hyperlink" Target="consultantplus://offline/ref=477AA4D86CF49E730C11D040B7E7EDFF8AAEDE5F4D7576147CB845CDD7A46F742B6DF83F40AD5B9B01F73DDD1252F1B750D6B5A9C4085A42D165E73DUEy9F" TargetMode="External"/><Relationship Id="rId246" Type="http://schemas.openxmlformats.org/officeDocument/2006/relationships/hyperlink" Target="consultantplus://offline/ref=477AA4D86CF49E730C11D040B7E7EDFF8AAEDE5F4D7A74117CB445CDD7A46F742B6DF83F40AD5B9B01F63CDB1452F1B750D6B5A9C4085A42D165E73DUEy9F" TargetMode="External"/><Relationship Id="rId267" Type="http://schemas.openxmlformats.org/officeDocument/2006/relationships/hyperlink" Target="consultantplus://offline/ref=477AA4D86CF49E730C11D040B7E7EDFF8AAEDE5F4D7576147CB845CDD7A46F742B6DF83F40AD5B9B01F73DD81152F1B750D6B5A9C4085A42D165E73DUEy9F" TargetMode="External"/><Relationship Id="rId288" Type="http://schemas.openxmlformats.org/officeDocument/2006/relationships/hyperlink" Target="consultantplus://offline/ref=477AA4D86CF49E730C11D040B7E7EDFF8AAEDE5F4D7570137CB645CDD7A46F742B6DF83F40AD5B9B01F737DF1752F1B750D6B5A9C4085A42D165E73DUEy9F" TargetMode="External"/><Relationship Id="rId15" Type="http://schemas.openxmlformats.org/officeDocument/2006/relationships/hyperlink" Target="consultantplus://offline/ref=477AA4D86CF49E730C11D040B7E7EDFF8AAEDE5F4D7A73127DB945CDD7A46F742B6DF83F40AD5B9B01F73FDD1452F1B750D6B5A9C4085A42D165E73DUEy9F" TargetMode="External"/><Relationship Id="rId36" Type="http://schemas.openxmlformats.org/officeDocument/2006/relationships/hyperlink" Target="consultantplus://offline/ref=477AA4D86CF49E730C11D040B7E7EDFF8AAEDE5F4D7F71157CB045CDD7A46F742B6DF83F52AD039701F521DC1147A7E616U8y0F" TargetMode="External"/><Relationship Id="rId57" Type="http://schemas.openxmlformats.org/officeDocument/2006/relationships/hyperlink" Target="consultantplus://offline/ref=477AA4D86CF49E730C11D040B7E7EDFF8AAEDE5F4D7870127CB845CDD7A46F742B6DF83F52AD039701F521DC1147A7E616U8y0F" TargetMode="External"/><Relationship Id="rId106" Type="http://schemas.openxmlformats.org/officeDocument/2006/relationships/hyperlink" Target="consultantplus://offline/ref=477AA4D86CF49E730C11D040B7E7EDFF8AAEDE5F4D75731776B445CDD7A46F742B6DF83F40AD5B9B01F73EDB1852F1B750D6B5A9C4085A42D165E73DUEy9F" TargetMode="External"/><Relationship Id="rId127" Type="http://schemas.openxmlformats.org/officeDocument/2006/relationships/hyperlink" Target="consultantplus://offline/ref=477AA4D86CF49E730C11D040B7E7EDFF8AAEDE5F4D7A7A157AB145CDD7A46F742B6DF83F40AD5B9B01F73BDB1352F1B750D6B5A9C4085A42D165E73DUEy9F" TargetMode="External"/><Relationship Id="rId262" Type="http://schemas.openxmlformats.org/officeDocument/2006/relationships/hyperlink" Target="consultantplus://offline/ref=477AA4D86CF49E730C11D040B7E7EDFF8AAEDE5F4D7576147CB845CDD7A46F742B6DF83F40AD5B9B01F73DDE1452F1B750D6B5A9C4085A42D165E73DUEy9F" TargetMode="External"/><Relationship Id="rId283" Type="http://schemas.openxmlformats.org/officeDocument/2006/relationships/hyperlink" Target="consultantplus://offline/ref=477AA4D86CF49E730C11D040B7E7EDFF8AAEDE5F4D7A7A157AB145CDD7A46F742B6DF83F40AD5B9B01F639DF1952F1B750D6B5A9C4085A42D165E73DUEy9F" TargetMode="External"/><Relationship Id="rId313" Type="http://schemas.openxmlformats.org/officeDocument/2006/relationships/hyperlink" Target="consultantplus://offline/ref=477AA4D86CF49E730C11D040B7E7EDFF8AAEDE5F4D7A7A157AB145CDD7A46F742B6DF83F40AD5B9B01F637D41052F1B750D6B5A9C4085A42D165E73DUEy9F" TargetMode="External"/><Relationship Id="rId318" Type="http://schemas.openxmlformats.org/officeDocument/2006/relationships/hyperlink" Target="consultantplus://offline/ref=477AA4D86CF49E730C11D040B7E7EDFF8AAEDE5F4D75731776B445CDD7A46F742B6DF83F40AD5B9B01F737DE1652F1B750D6B5A9C4085A42D165E73DUEy9F" TargetMode="External"/><Relationship Id="rId10" Type="http://schemas.openxmlformats.org/officeDocument/2006/relationships/hyperlink" Target="consultantplus://offline/ref=477AA4D86CF49E730C11D040B7E7EDFF8AAEDE5F4D7B741F7DB845CDD7A46F742B6DF83F40AD5B9B01F73FDD1452F1B750D6B5A9C4085A42D165E73DUEy9F" TargetMode="External"/><Relationship Id="rId31" Type="http://schemas.openxmlformats.org/officeDocument/2006/relationships/hyperlink" Target="consultantplus://offline/ref=477AA4D86CF49E730C11CE4DA18BB0F486A084524C7A794022E5439A88F46921792DA66603EB489B01E93DDD13U5yAF" TargetMode="External"/><Relationship Id="rId52" Type="http://schemas.openxmlformats.org/officeDocument/2006/relationships/hyperlink" Target="consultantplus://offline/ref=477AA4D86CF49E730C11D040B7E7EDFF8AAEDE5F4D79771E7DB345CDD7A46F742B6DF83F52AD039701F521DC1147A7E616U8y0F" TargetMode="External"/><Relationship Id="rId73" Type="http://schemas.openxmlformats.org/officeDocument/2006/relationships/hyperlink" Target="consultantplus://offline/ref=477AA4D86CF49E730C11D040B7E7EDFF8AAEDE5F4D7B7B167DB645CDD7A46F742B6DF83F40AD5B9B01F73FDD1452F1B750D6B5A9C4085A42D165E73DUEy9F" TargetMode="External"/><Relationship Id="rId78" Type="http://schemas.openxmlformats.org/officeDocument/2006/relationships/hyperlink" Target="consultantplus://offline/ref=477AA4D86CF49E730C11D040B7E7EDFF8AAEDE5F4D7A701276B545CDD7A46F742B6DF83F40AD5B9B01F73FDD1452F1B750D6B5A9C4085A42D165E73DUEy9F" TargetMode="External"/><Relationship Id="rId94" Type="http://schemas.openxmlformats.org/officeDocument/2006/relationships/hyperlink" Target="consultantplus://offline/ref=477AA4D86CF49E730C11CE4DA18BB0F486A08056497F794022E5439A88F46921792DA66603EB489B01E93DDD13U5yAF" TargetMode="External"/><Relationship Id="rId99" Type="http://schemas.openxmlformats.org/officeDocument/2006/relationships/hyperlink" Target="consultantplus://offline/ref=477AA4D86CF49E730C11D040B7E7EDFF8AAEDE5F4D7A70147EB845CDD7A46F742B6DF83F40AD5B9B01F73ED51452F1B750D6B5A9C4085A42D165E73DUEy9F" TargetMode="External"/><Relationship Id="rId101" Type="http://schemas.openxmlformats.org/officeDocument/2006/relationships/hyperlink" Target="consultantplus://offline/ref=477AA4D86CF49E730C11D040B7E7EDFF8AAEDE5F4D7A75117DB545CDD7A46F742B6DF83F40AD5B9B01F73EDB1552F1B750D6B5A9C4085A42D165E73DUEy9F" TargetMode="External"/><Relationship Id="rId122" Type="http://schemas.openxmlformats.org/officeDocument/2006/relationships/hyperlink" Target="consultantplus://offline/ref=477AA4D86CF49E730C11D040B7E7EDFF8AAEDE5F4D7A7A157AB145CDD7A46F742B6DF83F40AD5B9B01F73CD91852F1B750D6B5A9C4085A42D165E73DUEy9F" TargetMode="External"/><Relationship Id="rId143" Type="http://schemas.openxmlformats.org/officeDocument/2006/relationships/hyperlink" Target="consultantplus://offline/ref=477AA4D86CF49E730C11D040B7E7EDFF8AAEDE5F4D7A771278B245CDD7A46F742B6DF83F40AD5B9B01F73BDD1752F1B750D6B5A9C4085A42D165E73DUEy9F" TargetMode="External"/><Relationship Id="rId148" Type="http://schemas.openxmlformats.org/officeDocument/2006/relationships/hyperlink" Target="consultantplus://offline/ref=477AA4D86CF49E730C11D040B7E7EDFF8AAEDE5F4D7A771278B245CDD7A46F742B6DF83F40AD5B9B01F73BDE1452F1B750D6B5A9C4085A42D165E73DUEy9F" TargetMode="External"/><Relationship Id="rId164" Type="http://schemas.openxmlformats.org/officeDocument/2006/relationships/hyperlink" Target="consultantplus://offline/ref=477AA4D86CF49E730C11D040B7E7EDFF8AAEDE5F4D7A7A157AB145CDD7A46F742B6DF83F40AD5B9B01F737D81352F1B750D6B5A9C4085A42D165E73DUEy9F" TargetMode="External"/><Relationship Id="rId169" Type="http://schemas.openxmlformats.org/officeDocument/2006/relationships/hyperlink" Target="consultantplus://offline/ref=477AA4D86CF49E730C11D040B7E7EDFF8AAEDE5F4D7570137CB645CDD7A46F742B6DF83F40AD5B9B01F73AD41652F1B750D6B5A9C4085A42D165E73DUEy9F" TargetMode="External"/><Relationship Id="rId185" Type="http://schemas.openxmlformats.org/officeDocument/2006/relationships/hyperlink" Target="consultantplus://offline/ref=477AA4D86CF49E730C11D040B7E7EDFF8AAEDE5F4D7A74117CB445CDD7A46F742B6DF83F40AD5B9B01F63FD81352F1B750D6B5A9C4085A42D165E73DUEy9F" TargetMode="External"/><Relationship Id="rId334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77AA4D86CF49E730C11D040B7E7EDFF8AAEDE5F4D7B77177EB545CDD7A46F742B6DF83F40AD5B9B01F73FDD1452F1B750D6B5A9C4085A42D165E73DUEy9F" TargetMode="External"/><Relationship Id="rId180" Type="http://schemas.openxmlformats.org/officeDocument/2006/relationships/hyperlink" Target="consultantplus://offline/ref=477AA4D86CF49E730C11D040B7E7EDFF8AAEDE5F4D7A7A157AB145CDD7A46F742B6DF83F40AD5B9B01F63DDE1752F1B750D6B5A9C4085A42D165E73DUEy9F" TargetMode="External"/><Relationship Id="rId210" Type="http://schemas.openxmlformats.org/officeDocument/2006/relationships/hyperlink" Target="consultantplus://offline/ref=477AA4D86CF49E730C11CE4DA18BB0F486A58750457C794022E5439A88F46921792DA66603EB489B01E93DDD13U5yAF" TargetMode="External"/><Relationship Id="rId215" Type="http://schemas.openxmlformats.org/officeDocument/2006/relationships/hyperlink" Target="consultantplus://offline/ref=477AA4D86CF49E730C11CE4DA18BB0F481A08155457C794022E5439A88F46921792DA66603EB489B01E93DDD13U5yAF" TargetMode="External"/><Relationship Id="rId236" Type="http://schemas.openxmlformats.org/officeDocument/2006/relationships/hyperlink" Target="consultantplus://offline/ref=477AA4D86CF49E730C11D040B7E7EDFF8AAEDE5F4A7B731F7BBA18C7DFFD63762C62A73A47BC5B9A03E93EDD0F5BA5E4U1y7F" TargetMode="External"/><Relationship Id="rId257" Type="http://schemas.openxmlformats.org/officeDocument/2006/relationships/hyperlink" Target="consultantplus://offline/ref=477AA4D86CF49E730C11D040B7E7EDFF8AAEDE5F4D75731E77B245CDD7A46F742B6DF83F40AD5B9B01F73EDE1752F1B750D6B5A9C4085A42D165E73DUEy9F" TargetMode="External"/><Relationship Id="rId278" Type="http://schemas.openxmlformats.org/officeDocument/2006/relationships/hyperlink" Target="consultantplus://offline/ref=477AA4D86CF49E730C11D040B7E7EDFF8AAEDE5F4D7A74117CB445CDD7A46F742B6DF83F40AD5B9B01F63CD41752F1B750D6B5A9C4085A42D165E73DUEy9F" TargetMode="External"/><Relationship Id="rId26" Type="http://schemas.openxmlformats.org/officeDocument/2006/relationships/hyperlink" Target="consultantplus://offline/ref=477AA4D86CF49E730C11D040B7E7EDFF8AAEDE5F4D75731776B445CDD7A46F742B6DF83F40AD5B9B01F73FDD1452F1B750D6B5A9C4085A42D165E73DUEy9F" TargetMode="External"/><Relationship Id="rId231" Type="http://schemas.openxmlformats.org/officeDocument/2006/relationships/hyperlink" Target="consultantplus://offline/ref=477AA4D86CF49E730C11CE4DA18BB0F486A785554A74794022E5439A88F46921792DA66603EB489B01E93DDD13U5yAF" TargetMode="External"/><Relationship Id="rId252" Type="http://schemas.openxmlformats.org/officeDocument/2006/relationships/hyperlink" Target="consultantplus://offline/ref=477AA4D86CF49E730C11D040B7E7EDFF8AAEDE5F4D75731776B445CDD7A46F742B6DF83F40AD5B9B01F739D81152F1B750D6B5A9C4085A42D165E73DUEy9F" TargetMode="External"/><Relationship Id="rId273" Type="http://schemas.openxmlformats.org/officeDocument/2006/relationships/hyperlink" Target="consultantplus://offline/ref=477AA4D86CF49E730C11D040B7E7EDFF8AAEDE5F4D75731776B445CDD7A46F742B6DF83F40AD5B9B01F739D51852F1B750D6B5A9C4085A42D165E73DUEy9F" TargetMode="External"/><Relationship Id="rId294" Type="http://schemas.openxmlformats.org/officeDocument/2006/relationships/hyperlink" Target="consultantplus://offline/ref=477AA4D86CF49E730C11D040B7E7EDFF8AAEDE5F4D7570137CB645CDD7A46F742B6DF83F40AD5B9B01F737D91752F1B750D6B5A9C4085A42D165E73DUEy9F" TargetMode="External"/><Relationship Id="rId308" Type="http://schemas.openxmlformats.org/officeDocument/2006/relationships/hyperlink" Target="consultantplus://offline/ref=477AA4D86CF49E730C11D040B7E7EDFF8AAEDE5F4D7570137CB645CDD7A46F742B6DF83F40AD5B9B01F737D51652F1B750D6B5A9C4085A42D165E73DUEy9F" TargetMode="External"/><Relationship Id="rId329" Type="http://schemas.openxmlformats.org/officeDocument/2006/relationships/hyperlink" Target="consultantplus://offline/ref=477AA4D86CF49E730C11D040B7E7EDFF8AAEDE5F4D7A7A1F78B145CDD7A46F742B6DF83F40AD5B9B01F73AD51752F1B750D6B5A9C4085A42D165E73DUEy9F" TargetMode="External"/><Relationship Id="rId47" Type="http://schemas.openxmlformats.org/officeDocument/2006/relationships/hyperlink" Target="consultantplus://offline/ref=477AA4D86CF49E730C11D040B7E7EDFF8AAEDE5F4D7972127CB545CDD7A46F742B6DF83F52AD039701F521DC1147A7E616U8y0F" TargetMode="External"/><Relationship Id="rId68" Type="http://schemas.openxmlformats.org/officeDocument/2006/relationships/hyperlink" Target="consultantplus://offline/ref=477AA4D86CF49E730C11D040B7E7EDFF8AAEDE5F4D7B711579B745CDD7A46F742B6DF83F40AD5B9B01F73FDD1452F1B750D6B5A9C4085A42D165E73DUEy9F" TargetMode="External"/><Relationship Id="rId89" Type="http://schemas.openxmlformats.org/officeDocument/2006/relationships/hyperlink" Target="consultantplus://offline/ref=477AA4D86CF49E730C11D040B7E7EDFF8AAEDE5F4D7570137CB645CDD7A46F742B6DF83F40AD5B9B01F73FDD1452F1B750D6B5A9C4085A42D165E73DUEy9F" TargetMode="External"/><Relationship Id="rId112" Type="http://schemas.openxmlformats.org/officeDocument/2006/relationships/hyperlink" Target="consultantplus://offline/ref=477AA4D86CF49E730C11D040B7E7EDFF8AAEDE5F4D7576147CB845CDD7A46F742B6DF83F40AD5B9B01F73FD81552F1B750D6B5A9C4085A42D165E73DUEy9F" TargetMode="External"/><Relationship Id="rId133" Type="http://schemas.openxmlformats.org/officeDocument/2006/relationships/hyperlink" Target="consultantplus://offline/ref=477AA4D86CF49E730C11D040B7E7EDFF8AAEDE5F4D7570137CB645CDD7A46F742B6DF83F40AD5B9B01F73CDD1852F1B750D6B5A9C4085A42D165E73DUEy9F" TargetMode="External"/><Relationship Id="rId154" Type="http://schemas.openxmlformats.org/officeDocument/2006/relationships/hyperlink" Target="consultantplus://offline/ref=477AA4D86CF49E730C11D040B7E7EDFF8AAEDE5F4D7A771278B245CDD7A46F742B6DF83F40AD5B9B01F73BDA1452F1B750D6B5A9C4085A42D165E73DUEy9F" TargetMode="External"/><Relationship Id="rId175" Type="http://schemas.openxmlformats.org/officeDocument/2006/relationships/hyperlink" Target="consultantplus://offline/ref=477AA4D86CF49E730C11D040B7E7EDFF8AAEDE5F4D7A7A157AB145CDD7A46F742B6DF83F40AD5B9B01F63ED51852F1B750D6B5A9C4085A42D165E73DUEy9F" TargetMode="External"/><Relationship Id="rId196" Type="http://schemas.openxmlformats.org/officeDocument/2006/relationships/hyperlink" Target="consultantplus://offline/ref=477AA4D86CF49E730C11D040B7E7EDFF8AAEDE5F4D7A7A1F78B145CDD7A46F742B6DF83F40AD5B9B01F73BDF1252F1B750D6B5A9C4085A42D165E73DUEy9F" TargetMode="External"/><Relationship Id="rId200" Type="http://schemas.openxmlformats.org/officeDocument/2006/relationships/hyperlink" Target="consultantplus://offline/ref=477AA4D86CF49E730C11D040B7E7EDFF8AAEDE5F4D7570137CB645CDD7A46F742B6DF83F40AD5B9B01F739D91552F1B750D6B5A9C4085A42D165E73DUEy9F" TargetMode="External"/><Relationship Id="rId16" Type="http://schemas.openxmlformats.org/officeDocument/2006/relationships/hyperlink" Target="consultantplus://offline/ref=477AA4D86CF49E730C11D040B7E7EDFF8AAEDE5F4D7A70147EB845CDD7A46F742B6DF83F40AD5B9B01F73FDD1452F1B750D6B5A9C4085A42D165E73DUEy9F" TargetMode="External"/><Relationship Id="rId221" Type="http://schemas.openxmlformats.org/officeDocument/2006/relationships/hyperlink" Target="consultantplus://offline/ref=477AA4D86CF49E730C11D040B7E7EDFF8AAEDE5F4D7576147CB845CDD7A46F742B6DF83F40AD5B9B01F73EDD1852F1B750D6B5A9C4085A42D165E73DUEy9F" TargetMode="External"/><Relationship Id="rId242" Type="http://schemas.openxmlformats.org/officeDocument/2006/relationships/hyperlink" Target="consultantplus://offline/ref=477AA4D86CF49E730C11D040B7E7EDFF8AAEDE5F4D7A751279B445CDD7A46F742B6DF83F52AD039701F521DC1147A7E616U8y0F" TargetMode="External"/><Relationship Id="rId263" Type="http://schemas.openxmlformats.org/officeDocument/2006/relationships/hyperlink" Target="consultantplus://offline/ref=477AA4D86CF49E730C11D040B7E7EDFF8AAEDE5F4D7570137CB645CDD7A46F742B6DF83F40AD5B9B01F738DB1652F1B750D6B5A9C4085A42D165E73DUEy9F" TargetMode="External"/><Relationship Id="rId284" Type="http://schemas.openxmlformats.org/officeDocument/2006/relationships/hyperlink" Target="consultantplus://offline/ref=477AA4D86CF49E730C11D040B7E7EDFF8AAEDE5F4D7A74117CB445CDD7A46F742B6DF83F40AD5B9B01F63ADD1652F1B750D6B5A9C4085A42D165E73DUEy9F" TargetMode="External"/><Relationship Id="rId319" Type="http://schemas.openxmlformats.org/officeDocument/2006/relationships/hyperlink" Target="consultantplus://offline/ref=477AA4D86CF49E730C11D040B7E7EDFF8AAEDE5F4D75731776B445CDD7A46F742B6DF83F40AD5B9B01F737D81052F1B750D6B5A9C4085A42D165E73DUEy9F" TargetMode="External"/><Relationship Id="rId37" Type="http://schemas.openxmlformats.org/officeDocument/2006/relationships/hyperlink" Target="consultantplus://offline/ref=477AA4D86CF49E730C11D040B7E7EDFF8AAEDE5F4D7F77147FB845CDD7A46F742B6DF83F52AD039701F521DC1147A7E616U8y0F" TargetMode="External"/><Relationship Id="rId58" Type="http://schemas.openxmlformats.org/officeDocument/2006/relationships/hyperlink" Target="consultantplus://offline/ref=477AA4D86CF49E730C11D040B7E7EDFF8AAEDE5F4D7871167BB445CDD7A46F742B6DF83F52AD039701F521DC1147A7E616U8y0F" TargetMode="External"/><Relationship Id="rId79" Type="http://schemas.openxmlformats.org/officeDocument/2006/relationships/hyperlink" Target="consultantplus://offline/ref=477AA4D86CF49E730C11D040B7E7EDFF8AAEDE5F4D7A701E7EB545CDD7A46F742B6DF83F40AD5B9B01F73FDD1452F1B750D6B5A9C4085A42D165E73DUEy9F" TargetMode="External"/><Relationship Id="rId102" Type="http://schemas.openxmlformats.org/officeDocument/2006/relationships/hyperlink" Target="consultantplus://offline/ref=477AA4D86CF49E730C11D040B7E7EDFF8AAEDE5F4D75731E77B245CDD7A46F742B6DF83F40AD5B9B01F73FD91352F1B750D6B5A9C4085A42D165E73DUEy9F" TargetMode="External"/><Relationship Id="rId123" Type="http://schemas.openxmlformats.org/officeDocument/2006/relationships/hyperlink" Target="consultantplus://offline/ref=477AA4D86CF49E730C11D040B7E7EDFF8AAEDE5F4D7A7A157AB145CDD7A46F742B6DF83F40AD5B9B01F73CDA1152F1B750D6B5A9C4085A42D165E73DUEy9F" TargetMode="External"/><Relationship Id="rId144" Type="http://schemas.openxmlformats.org/officeDocument/2006/relationships/hyperlink" Target="consultantplus://offline/ref=477AA4D86CF49E730C11D040B7E7EDFF8AAEDE5F4D75731E77B245CDD7A46F742B6DF83F40AD5B9B01F73EDF1652F1B750D6B5A9C4085A42D165E73DUEy9F" TargetMode="External"/><Relationship Id="rId330" Type="http://schemas.openxmlformats.org/officeDocument/2006/relationships/hyperlink" Target="consultantplus://offline/ref=477AA4D86CF49E730C11D040B7E7EDFF8AAEDE5F4D7A7A157AB145CDD7A46F742B6DF83F40AD5B9B01F53FDF1352F1B750D6B5A9C4085A42D165E73DUEy9F" TargetMode="External"/><Relationship Id="rId90" Type="http://schemas.openxmlformats.org/officeDocument/2006/relationships/hyperlink" Target="consultantplus://offline/ref=477AA4D86CF49E730C11D040B7E7EDFF8AAEDE5F4D7576147CB845CDD7A46F742B6DF83F40AD5B9B01F73FDD1452F1B750D6B5A9C4085A42D165E73DUEy9F" TargetMode="External"/><Relationship Id="rId165" Type="http://schemas.openxmlformats.org/officeDocument/2006/relationships/hyperlink" Target="consultantplus://offline/ref=477AA4D86CF49E730C11D040B7E7EDFF8AAEDE5F4D7A70147EB845CDD7A46F742B6DF83F40AD5B9B01F636D41752F1B750D6B5A9C4085A42D165E73DUEy9F" TargetMode="External"/><Relationship Id="rId186" Type="http://schemas.openxmlformats.org/officeDocument/2006/relationships/hyperlink" Target="consultantplus://offline/ref=477AA4D86CF49E730C11D040B7E7EDFF8AAEDE5F4D7A74117CB445CDD7A46F742B6DF83F40AD5B9B01F63FD81852F1B750D6B5A9C4085A42D165E73DUEy9F" TargetMode="External"/><Relationship Id="rId211" Type="http://schemas.openxmlformats.org/officeDocument/2006/relationships/hyperlink" Target="consultantplus://offline/ref=477AA4D86CF49E730C11CE4DA18BB0F486A081544F7F794022E5439A88F469216B2DFE6A03E9569B04FC6B8C550CA8E6169DB9A9D8145B40UCyCF" TargetMode="External"/><Relationship Id="rId232" Type="http://schemas.openxmlformats.org/officeDocument/2006/relationships/hyperlink" Target="consultantplus://offline/ref=477AA4D86CF49E730C11CE4DA18BB0F480A783534D74794022E5439A88F469216B2DFE6A03E9569B02FC6B8C550CA8E6169DB9A9D8145B40UCyCF" TargetMode="External"/><Relationship Id="rId253" Type="http://schemas.openxmlformats.org/officeDocument/2006/relationships/hyperlink" Target="consultantplus://offline/ref=477AA4D86CF49E730C11D040B7E7EDFF8AAEDE5F4D75731E77B245CDD7A46F742B6DF83F40AD5B9B01F73EDE1452F1B750D6B5A9C4085A42D165E73DUEy9F" TargetMode="External"/><Relationship Id="rId274" Type="http://schemas.openxmlformats.org/officeDocument/2006/relationships/hyperlink" Target="consultantplus://offline/ref=477AA4D86CF49E730C11D040B7E7EDFF8AAEDE5F4D75731776B445CDD7A46F742B6DF83F40AD5B9B01F738D91452F1B750D6B5A9C4085A42D165E73DUEy9F" TargetMode="External"/><Relationship Id="rId295" Type="http://schemas.openxmlformats.org/officeDocument/2006/relationships/hyperlink" Target="consultantplus://offline/ref=477AA4D86CF49E730C11D040B7E7EDFF8AAEDE5F4D7A74117CB445CDD7A46F742B6DF83F40AD5B9B01F63AD81652F1B750D6B5A9C4085A42D165E73DUEy9F" TargetMode="External"/><Relationship Id="rId309" Type="http://schemas.openxmlformats.org/officeDocument/2006/relationships/hyperlink" Target="consultantplus://offline/ref=477AA4D86CF49E730C11D040B7E7EDFF8AAEDE5F4D7A7A157AB145CDD7A46F742B6DF83F40AD5B9B01F637DB1252F1B750D6B5A9C4085A42D165E73DUEy9F" TargetMode="External"/><Relationship Id="rId27" Type="http://schemas.openxmlformats.org/officeDocument/2006/relationships/hyperlink" Target="consultantplus://offline/ref=477AA4D86CF49E730C11D040B7E7EDFF8AAEDE5F4D75731E77B245CDD7A46F742B6DF83F40AD5B9B01F73FDD1452F1B750D6B5A9C4085A42D165E73DUEy9F" TargetMode="External"/><Relationship Id="rId48" Type="http://schemas.openxmlformats.org/officeDocument/2006/relationships/hyperlink" Target="consultantplus://offline/ref=477AA4D86CF49E730C11D040B7E7EDFF8AAEDE5F4D79731E79B345CDD7A46F742B6DF83F52AD039701F521DC1147A7E616U8y0F" TargetMode="External"/><Relationship Id="rId69" Type="http://schemas.openxmlformats.org/officeDocument/2006/relationships/hyperlink" Target="consultantplus://offline/ref=477AA4D86CF49E730C11D040B7E7EDFF8AAEDE5F4D7B761078B545CDD7A46F742B6DF83F40AD5B9B01F73FDD1452F1B750D6B5A9C4085A42D165E73DUEy9F" TargetMode="External"/><Relationship Id="rId113" Type="http://schemas.openxmlformats.org/officeDocument/2006/relationships/hyperlink" Target="consultantplus://offline/ref=477AA4D86CF49E730C11D040B7E7EDFF8AAEDE5F4D7A75117DB545CDD7A46F742B6DF83F40AD5B9B01F73CD41552F1B750D6B5A9C4085A42D165E73DUEy9F" TargetMode="External"/><Relationship Id="rId134" Type="http://schemas.openxmlformats.org/officeDocument/2006/relationships/hyperlink" Target="consultantplus://offline/ref=477AA4D86CF49E730C11D040B7E7EDFF8AAEDE5F4D7A771278B245CDD7A46F742B6DF83F40AD5B9B01F73BDD1152F1B750D6B5A9C4085A42D165E73DUEy9F" TargetMode="External"/><Relationship Id="rId320" Type="http://schemas.openxmlformats.org/officeDocument/2006/relationships/hyperlink" Target="consultantplus://offline/ref=477AA4D86CF49E730C11D040B7E7EDFF8AAEDE5F4D75731776B445CDD7A46F742B6DF83F40AD5B9B01F737DA1452F1B750D6B5A9C4085A42D165E73DUEy9F" TargetMode="External"/><Relationship Id="rId80" Type="http://schemas.openxmlformats.org/officeDocument/2006/relationships/hyperlink" Target="consultantplus://offline/ref=477AA4D86CF49E730C11D040B7E7EDFF8AAEDE5F4D7A76157DB645CDD7A46F742B6DF83F40AD5B9B01F73FDD1452F1B750D6B5A9C4085A42D165E73DUEy9F" TargetMode="External"/><Relationship Id="rId155" Type="http://schemas.openxmlformats.org/officeDocument/2006/relationships/hyperlink" Target="consultantplus://offline/ref=477AA4D86CF49E730C11D040B7E7EDFF8AAEDE5F4D7A771278B245CDD7A46F742B6DF83F40AD5B9B01F73BDA1852F1B750D6B5A9C4085A42D165E73DUEy9F" TargetMode="External"/><Relationship Id="rId176" Type="http://schemas.openxmlformats.org/officeDocument/2006/relationships/hyperlink" Target="consultantplus://offline/ref=477AA4D86CF49E730C11D040B7E7EDFF8AAEDE5F4D7A74117CB445CDD7A46F742B6DF83F40AD5B9B01F736DC1852F1B750D6B5A9C4085A42D165E73DUEy9F" TargetMode="External"/><Relationship Id="rId197" Type="http://schemas.openxmlformats.org/officeDocument/2006/relationships/hyperlink" Target="consultantplus://offline/ref=477AA4D86CF49E730C11D040B7E7EDFF8AAEDE5F4D7A7A1F78B145CDD7A46F742B6DF83F40AD5B9B01F73BDE1852F1B750D6B5A9C4085A42D165E73DUEy9F" TargetMode="External"/><Relationship Id="rId201" Type="http://schemas.openxmlformats.org/officeDocument/2006/relationships/hyperlink" Target="consultantplus://offline/ref=477AA4D86CF49E730C11D040B7E7EDFF8AAEDE5F4D7570137CB645CDD7A46F742B6DF83F40AD5B9B01F739D81052F1B750D6B5A9C4085A42D165E73DUEy9F" TargetMode="External"/><Relationship Id="rId222" Type="http://schemas.openxmlformats.org/officeDocument/2006/relationships/hyperlink" Target="consultantplus://offline/ref=477AA4D86CF49E730C11D040B7E7EDFF8AAEDE5F4D7A751279B445CDD7A46F742B6DF83F52AD039701F521DC1147A7E616U8y0F" TargetMode="External"/><Relationship Id="rId243" Type="http://schemas.openxmlformats.org/officeDocument/2006/relationships/hyperlink" Target="consultantplus://offline/ref=477AA4D86CF49E730C11CE4DA18BB0F486A785514C7D794022E5439A88F469216B2DFE6A03E9569B02FC6B8C550CA8E6169DB9A9D8145B40UCyCF" TargetMode="External"/><Relationship Id="rId264" Type="http://schemas.openxmlformats.org/officeDocument/2006/relationships/hyperlink" Target="consultantplus://offline/ref=477AA4D86CF49E730C11D040B7E7EDFF8AAEDE5F4D7A75117DB545CDD7A46F742B6DF83F40AD5B9B01F738DF1252F1B750D6B5A9C4085A42D165E73DUEy9F" TargetMode="External"/><Relationship Id="rId285" Type="http://schemas.openxmlformats.org/officeDocument/2006/relationships/hyperlink" Target="consultantplus://offline/ref=477AA4D86CF49E730C11D040B7E7EDFF8AAEDE5F4D7A74117CB445CDD7A46F742B6DF83F40AD5B9B01F63ADC1952F1B750D6B5A9C4085A42D165E73DUEy9F" TargetMode="External"/><Relationship Id="rId17" Type="http://schemas.openxmlformats.org/officeDocument/2006/relationships/hyperlink" Target="consultantplus://offline/ref=477AA4D86CF49E730C11D040B7E7EDFF8AAEDE5F4D7A701276B545CDD7A46F742B6DF83F40AD5B9B01F73FDD1452F1B750D6B5A9C4085A42D165E73DUEy9F" TargetMode="External"/><Relationship Id="rId38" Type="http://schemas.openxmlformats.org/officeDocument/2006/relationships/hyperlink" Target="consultantplus://offline/ref=477AA4D86CF49E730C11D040B7E7EDFF8AAEDE5F4D7F751379B045CDD7A46F742B6DF83F52AD039701F521DC1147A7E616U8y0F" TargetMode="External"/><Relationship Id="rId59" Type="http://schemas.openxmlformats.org/officeDocument/2006/relationships/hyperlink" Target="consultantplus://offline/ref=477AA4D86CF49E730C11D040B7E7EDFF8AAEDE5F4D7871127CB645CDD7A46F742B6DF83F52AD039701F521DC1147A7E616U8y0F" TargetMode="External"/><Relationship Id="rId103" Type="http://schemas.openxmlformats.org/officeDocument/2006/relationships/hyperlink" Target="consultantplus://offline/ref=477AA4D86CF49E730C11D040B7E7EDFF8AAEDE5F4D7A75117DB545CDD7A46F742B6DF83F40AD5B9B01F73DDC1852F1B750D6B5A9C4085A42D165E73DUEy9F" TargetMode="External"/><Relationship Id="rId124" Type="http://schemas.openxmlformats.org/officeDocument/2006/relationships/hyperlink" Target="consultantplus://offline/ref=477AA4D86CF49E730C11D040B7E7EDFF8AAEDE5F4D7A7A157AB145CDD7A46F742B6DF83F40AD5B9B01F73CD51852F1B750D6B5A9C4085A42D165E73DUEy9F" TargetMode="External"/><Relationship Id="rId310" Type="http://schemas.openxmlformats.org/officeDocument/2006/relationships/hyperlink" Target="consultantplus://offline/ref=477AA4D86CF49E730C11D040B7E7EDFF8AAEDE5F4D7A7A157AB145CDD7A46F742B6DF83F40AD5B9B01F637DA1552F1B750D6B5A9C4085A42D165E73DUEy9F" TargetMode="External"/><Relationship Id="rId70" Type="http://schemas.openxmlformats.org/officeDocument/2006/relationships/hyperlink" Target="consultantplus://offline/ref=477AA4D86CF49E730C11D040B7E7EDFF8AAEDE5F4D7B77177EB545CDD7A46F742B6DF83F40AD5B9B01F73FDD1452F1B750D6B5A9C4085A42D165E73DUEy9F" TargetMode="External"/><Relationship Id="rId91" Type="http://schemas.openxmlformats.org/officeDocument/2006/relationships/hyperlink" Target="consultantplus://offline/ref=477AA4D86CF49E730C11D040B7E7EDFF8AAEDE5F4D7A70147EB845CDD7A46F742B6DF83F40AD5B9B01F73FDC1252F1B750D6B5A9C4085A42D165E73DUEy9F" TargetMode="External"/><Relationship Id="rId145" Type="http://schemas.openxmlformats.org/officeDocument/2006/relationships/hyperlink" Target="consultantplus://offline/ref=477AA4D86CF49E730C11D040B7E7EDFF8AAEDE5F4D75731776B445CDD7A46F742B6DF83F40AD5B9B01F73CDA1952F1B750D6B5A9C4085A42D165E73DUEy9F" TargetMode="External"/><Relationship Id="rId166" Type="http://schemas.openxmlformats.org/officeDocument/2006/relationships/hyperlink" Target="consultantplus://offline/ref=477AA4D86CF49E730C11D040B7E7EDFF8AAEDE5F4D7570137CB645CDD7A46F742B6DF83F40AD5B9B01F73BD51552F1B750D6B5A9C4085A42D165E73DUEy9F" TargetMode="External"/><Relationship Id="rId187" Type="http://schemas.openxmlformats.org/officeDocument/2006/relationships/hyperlink" Target="consultantplus://offline/ref=477AA4D86CF49E730C11D040B7E7EDFF8AAEDE5F4D75731776B445CDD7A46F742B6DF83F40AD5B9B01F739DF1652F1B750D6B5A9C4085A42D165E73DUEy9F" TargetMode="External"/><Relationship Id="rId331" Type="http://schemas.openxmlformats.org/officeDocument/2006/relationships/hyperlink" Target="consultantplus://offline/ref=477AA4D86CF49E730C11D040B7E7EDFF8AAEDE5F4D7570137CB645CDD7A46F742B6DF83F40AD5B9B01F736DD1852F1B750D6B5A9C4085A42D165E73DUEy9F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477AA4D86CF49E730C11CE4DA18BB0F486A081544F7F794022E5439A88F469216B2DFE6A03E9569B04FC6B8C550CA8E6169DB9A9D8145B40UCyCF" TargetMode="External"/><Relationship Id="rId233" Type="http://schemas.openxmlformats.org/officeDocument/2006/relationships/hyperlink" Target="consultantplus://offline/ref=477AA4D86CF49E730C11D040B7E7EDFF8AAEDE5F4D7576147CB845CDD7A46F742B6DF83F40AD5B9B01F73ED81252F1B750D6B5A9C4085A42D165E73DUEy9F" TargetMode="External"/><Relationship Id="rId254" Type="http://schemas.openxmlformats.org/officeDocument/2006/relationships/hyperlink" Target="consultantplus://offline/ref=477AA4D86CF49E730C11D040B7E7EDFF8AAEDE5F4D7570137CB645CDD7A46F742B6DF83F40AD5B9B01F738DE1052F1B750D6B5A9C4085A42D165E73DUEy9F" TargetMode="External"/><Relationship Id="rId28" Type="http://schemas.openxmlformats.org/officeDocument/2006/relationships/hyperlink" Target="consultantplus://offline/ref=477AA4D86CF49E730C11D040B7E7EDFF8AAEDE5F4D7570137CB645CDD7A46F742B6DF83F40AD5B9B01F73FDD1452F1B750D6B5A9C4085A42D165E73DUEy9F" TargetMode="External"/><Relationship Id="rId49" Type="http://schemas.openxmlformats.org/officeDocument/2006/relationships/hyperlink" Target="consultantplus://offline/ref=477AA4D86CF49E730C11D040B7E7EDFF8AAEDE5F4D7976177EB445CDD7A46F742B6DF83F52AD039701F521DC1147A7E616U8y0F" TargetMode="External"/><Relationship Id="rId114" Type="http://schemas.openxmlformats.org/officeDocument/2006/relationships/hyperlink" Target="consultantplus://offline/ref=477AA4D86CF49E730C11D040B7E7EDFF8AAEDE5F4D7A74117CB445CDD7A46F742B6DF83F40AD5B9B01F73DDE1352F1B750D6B5A9C4085A42D165E73DUEy9F" TargetMode="External"/><Relationship Id="rId275" Type="http://schemas.openxmlformats.org/officeDocument/2006/relationships/hyperlink" Target="consultantplus://offline/ref=477AA4D86CF49E730C11D040B7E7EDFF8AAEDE5F4D7570137CB645CDD7A46F742B6DF83F40AD5B9B01F738D51952F1B750D6B5A9C4085A42D165E73DUEy9F" TargetMode="External"/><Relationship Id="rId296" Type="http://schemas.openxmlformats.org/officeDocument/2006/relationships/hyperlink" Target="consultantplus://offline/ref=477AA4D86CF49E730C11D040B7E7EDFF8AAEDE5F4D7A771278B245CDD7A46F742B6DF83F40AD5B9B01F63BDF1252F1B750D6B5A9C4085A42D165E73DUEy9F" TargetMode="External"/><Relationship Id="rId300" Type="http://schemas.openxmlformats.org/officeDocument/2006/relationships/hyperlink" Target="consultantplus://offline/ref=477AA4D86CF49E730C11D040B7E7EDFF8AAEDE5F4D7570137CB645CDD7A46F742B6DF83F40AD5B9B01F737D81652F1B750D6B5A9C4085A42D165E73DUEy9F" TargetMode="External"/><Relationship Id="rId60" Type="http://schemas.openxmlformats.org/officeDocument/2006/relationships/hyperlink" Target="consultantplus://offline/ref=477AA4D86CF49E730C11D040B7E7EDFF8AAEDE5F4D7876177BB745CDD7A46F742B6DF83F52AD039701F521DC1147A7E616U8y0F" TargetMode="External"/><Relationship Id="rId81" Type="http://schemas.openxmlformats.org/officeDocument/2006/relationships/hyperlink" Target="consultantplus://offline/ref=477AA4D86CF49E730C11D040B7E7EDFF8AAEDE5F4D7A771278B245CDD7A46F742B6DF83F40AD5B9B01F73FDD1452F1B750D6B5A9C4085A42D165E73DUEy9F" TargetMode="External"/><Relationship Id="rId135" Type="http://schemas.openxmlformats.org/officeDocument/2006/relationships/hyperlink" Target="consultantplus://offline/ref=477AA4D86CF49E730C11D040B7E7EDFF8AAEDE5F4D7A74117CB445CDD7A46F742B6DF83F40AD5B9B01F73BD41352F1B750D6B5A9C4085A42D165E73DUEy9F" TargetMode="External"/><Relationship Id="rId156" Type="http://schemas.openxmlformats.org/officeDocument/2006/relationships/hyperlink" Target="consultantplus://offline/ref=477AA4D86CF49E730C11D040B7E7EDFF8AAEDE5F4D7A771278B245CDD7A46F742B6DF83F40AD5B9B01F73BD41152F1B750D6B5A9C4085A42D165E73DUEy9F" TargetMode="External"/><Relationship Id="rId177" Type="http://schemas.openxmlformats.org/officeDocument/2006/relationships/hyperlink" Target="consultantplus://offline/ref=477AA4D86CF49E730C11D040B7E7EDFF8AAEDE5F4D7A7A157AB145CDD7A46F742B6DF83F40AD5B9B01F63DDD1452F1B750D6B5A9C4085A42D165E73DUEy9F" TargetMode="External"/><Relationship Id="rId198" Type="http://schemas.openxmlformats.org/officeDocument/2006/relationships/hyperlink" Target="consultantplus://offline/ref=477AA4D86CF49E730C11D040B7E7EDFF8AAEDE5F4D7A7A157AB145CDD7A46F742B6DF83F40AD5B9B01F63CDF1252F1B750D6B5A9C4085A42D165E73DUEy9F" TargetMode="External"/><Relationship Id="rId321" Type="http://schemas.openxmlformats.org/officeDocument/2006/relationships/hyperlink" Target="consultantplus://offline/ref=477AA4D86CF49E730C11D040B7E7EDFF8AAEDE5F4D75731776B445CDD7A46F742B6DF83F40AD5B9B01F737D41652F1B750D6B5A9C4085A42D165E73DUEy9F" TargetMode="External"/><Relationship Id="rId202" Type="http://schemas.openxmlformats.org/officeDocument/2006/relationships/hyperlink" Target="consultantplus://offline/ref=477AA4D86CF49E730C11D040B7E7EDFF8AAEDE5F4D7A70147EB845CDD7A46F742B6DF83F40AD5B9B01F537DF1552F1B750D6B5A9C4085A42D165E73DUEy9F" TargetMode="External"/><Relationship Id="rId223" Type="http://schemas.openxmlformats.org/officeDocument/2006/relationships/hyperlink" Target="consultantplus://offline/ref=477AA4D86CF49E730C11D040B7E7EDFF8AAEDE5F4D7A74157AB745CDD7A46F742B6DF83F52AD039701F521DC1147A7E616U8y0F" TargetMode="External"/><Relationship Id="rId244" Type="http://schemas.openxmlformats.org/officeDocument/2006/relationships/hyperlink" Target="consultantplus://offline/ref=477AA4D86CF49E730C11D040B7E7EDFF8AAEDE5F4D7576147CB845CDD7A46F742B6DF83F40AD5B9B01F73DDC1352F1B750D6B5A9C4085A42D165E73DUEy9F" TargetMode="External"/><Relationship Id="rId18" Type="http://schemas.openxmlformats.org/officeDocument/2006/relationships/hyperlink" Target="consultantplus://offline/ref=477AA4D86CF49E730C11D040B7E7EDFF8AAEDE5F4D7A701E7EB545CDD7A46F742B6DF83F40AD5B9B01F73FDD1452F1B750D6B5A9C4085A42D165E73DUEy9F" TargetMode="External"/><Relationship Id="rId39" Type="http://schemas.openxmlformats.org/officeDocument/2006/relationships/hyperlink" Target="consultantplus://offline/ref=477AA4D86CF49E730C11D040B7E7EDFF8AAEDE5F4D7F7B1E7FB245CDD7A46F742B6DF83F52AD039701F521DC1147A7E616U8y0F" TargetMode="External"/><Relationship Id="rId265" Type="http://schemas.openxmlformats.org/officeDocument/2006/relationships/hyperlink" Target="consultantplus://offline/ref=477AA4D86CF49E730C11D040B7E7EDFF8AAEDE5F4D7A75117DB545CDD7A46F742B6DF83F40AD5B9B01F738DE1852F1B750D6B5A9C4085A42D165E73DUEy9F" TargetMode="External"/><Relationship Id="rId286" Type="http://schemas.openxmlformats.org/officeDocument/2006/relationships/hyperlink" Target="consultantplus://offline/ref=477AA4D86CF49E730C11D040B7E7EDFF8AAEDE5F4D7A7A157AB145CDD7A46F742B6DF83F40AD5B9B01F639DF1852F1B750D6B5A9C4085A42D165E73DUEy9F" TargetMode="External"/><Relationship Id="rId50" Type="http://schemas.openxmlformats.org/officeDocument/2006/relationships/hyperlink" Target="consultantplus://offline/ref=477AA4D86CF49E730C11D040B7E7EDFF8AAEDE5F4D7976177FB045CDD7A46F742B6DF83F52AD039701F521DC1147A7E616U8y0F" TargetMode="External"/><Relationship Id="rId104" Type="http://schemas.openxmlformats.org/officeDocument/2006/relationships/hyperlink" Target="consultantplus://offline/ref=477AA4D86CF49E730C11D040B7E7EDFF8AAEDE5F4D7A75117DB545CDD7A46F742B6DF83F40AD5B9B01F73DD91752F1B750D6B5A9C4085A42D165E73DUEy9F" TargetMode="External"/><Relationship Id="rId125" Type="http://schemas.openxmlformats.org/officeDocument/2006/relationships/hyperlink" Target="consultantplus://offline/ref=477AA4D86CF49E730C11D040B7E7EDFF8AAEDE5F4D7A7A157AB145CDD7A46F742B6DF83F40AD5B9B01F73BDC1052F1B750D6B5A9C4085A42D165E73DUEy9F" TargetMode="External"/><Relationship Id="rId146" Type="http://schemas.openxmlformats.org/officeDocument/2006/relationships/hyperlink" Target="consultantplus://offline/ref=477AA4D86CF49E730C11D040B7E7EDFF8AAEDE5F4D7A74117CB445CDD7A46F742B6DF83F40AD5B9B01F73ADD1352F1B750D6B5A9C4085A42D165E73DUEy9F" TargetMode="External"/><Relationship Id="rId167" Type="http://schemas.openxmlformats.org/officeDocument/2006/relationships/hyperlink" Target="consultantplus://offline/ref=477AA4D86CF49E730C11D040B7E7EDFF8AAEDE5F4D75731776B445CDD7A46F742B6DF83F40AD5B9B01F73BD91452F1B750D6B5A9C4085A42D165E73DUEy9F" TargetMode="External"/><Relationship Id="rId188" Type="http://schemas.openxmlformats.org/officeDocument/2006/relationships/hyperlink" Target="consultantplus://offline/ref=477AA4D86CF49E730C11D040B7E7EDFF8AAEDE5F4D7570137CB645CDD7A46F742B6DF83F40AD5B9B01F739DD1552F1B750D6B5A9C4085A42D165E73DUEy9F" TargetMode="External"/><Relationship Id="rId311" Type="http://schemas.openxmlformats.org/officeDocument/2006/relationships/hyperlink" Target="consultantplus://offline/ref=477AA4D86CF49E730C11D040B7E7EDFF8AAEDE5F4D7A7A157AB145CDD7A46F742B6DF83F40AD5B9B01F637DA1652F1B750D6B5A9C4085A42D165E73DUEy9F" TargetMode="External"/><Relationship Id="rId332" Type="http://schemas.openxmlformats.org/officeDocument/2006/relationships/hyperlink" Target="consultantplus://offline/ref=477AA4D86CF49E730C11D040B7E7EDFF8AAEDE5F4D7570137CB645CDD7A46F742B6DF83F40AD5B9B01F736DC1252F1B750D6B5A9C4085A42D165E73DUEy9F" TargetMode="External"/><Relationship Id="rId71" Type="http://schemas.openxmlformats.org/officeDocument/2006/relationships/hyperlink" Target="consultantplus://offline/ref=477AA4D86CF49E730C11D040B7E7EDFF8AAEDE5F4D7B741F7DB845CDD7A46F742B6DF83F40AD5B9B01F73FDD1452F1B750D6B5A9C4085A42D165E73DUEy9F" TargetMode="External"/><Relationship Id="rId92" Type="http://schemas.openxmlformats.org/officeDocument/2006/relationships/hyperlink" Target="consultantplus://offline/ref=477AA4D86CF49E730C11D040B7E7EDFF8AAEDE5F4D7A74117CB445CDD7A46F742B6DF83F40AD5B9B01F73FDC1552F1B750D6B5A9C4085A42D165E73DUEy9F" TargetMode="External"/><Relationship Id="rId213" Type="http://schemas.openxmlformats.org/officeDocument/2006/relationships/hyperlink" Target="consultantplus://offline/ref=477AA4D86CF49E730C11D040B7E7EDFF8AAEDE5F4D7576147CB845CDD7A46F742B6DF83F40AD5B9B01F73FDA1452F1B750D6B5A9C4085A42D165E73DUEy9F" TargetMode="External"/><Relationship Id="rId234" Type="http://schemas.openxmlformats.org/officeDocument/2006/relationships/hyperlink" Target="consultantplus://offline/ref=477AA4D86CF49E730C11D040B7E7EDFF8AAEDE5F4D7576147CB845CDD7A46F742B6DF83F40AD5B9B01F73EDB1252F1B750D6B5A9C4085A42D165E73DUEy9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77AA4D86CF49E730C11D040B7E7EDFF8AAEDE5F4D7576147CB845CDD7A46F742B6DF83F40AD5B9B01F73FDD1452F1B750D6B5A9C4085A42D165E73DUEy9F" TargetMode="External"/><Relationship Id="rId255" Type="http://schemas.openxmlformats.org/officeDocument/2006/relationships/hyperlink" Target="consultantplus://offline/ref=477AA4D86CF49E730C11D040B7E7EDFF8AAEDE5F4D7576147CB845CDD7A46F742B6DF83F40AD5B9B01F73DDE1552F1B750D6B5A9C4085A42D165E73DUEy9F" TargetMode="External"/><Relationship Id="rId276" Type="http://schemas.openxmlformats.org/officeDocument/2006/relationships/hyperlink" Target="consultantplus://offline/ref=477AA4D86CF49E730C11D040B7E7EDFF8AAEDE5F4D7570137CB645CDD7A46F742B6DF83F40AD5B9B01F737DF1352F1B750D6B5A9C4085A42D165E73DUEy9F" TargetMode="External"/><Relationship Id="rId297" Type="http://schemas.openxmlformats.org/officeDocument/2006/relationships/hyperlink" Target="consultantplus://offline/ref=477AA4D86CF49E730C11D040B7E7EDFF8AAEDE5F4D7A7A157AB145CDD7A46F742B6DF83F40AD5B9B01F638D81652F1B750D6B5A9C4085A42D165E73DUEy9F" TargetMode="External"/><Relationship Id="rId40" Type="http://schemas.openxmlformats.org/officeDocument/2006/relationships/hyperlink" Target="consultantplus://offline/ref=477AA4D86CF49E730C11D040B7E7EDFF8AAEDE5F4D7E731779B045CDD7A46F742B6DF83F52AD039701F521DC1147A7E616U8y0F" TargetMode="External"/><Relationship Id="rId115" Type="http://schemas.openxmlformats.org/officeDocument/2006/relationships/hyperlink" Target="consultantplus://offline/ref=477AA4D86CF49E730C11D040B7E7EDFF8AAEDE5F4D7A74117CB445CDD7A46F742B6DF83F40AD5B9B01F73DD91952F1B750D6B5A9C4085A42D165E73DUEy9F" TargetMode="External"/><Relationship Id="rId136" Type="http://schemas.openxmlformats.org/officeDocument/2006/relationships/hyperlink" Target="consultantplus://offline/ref=477AA4D86CF49E730C11D040B7E7EDFF8AAEDE5F4D7A75117DB545CDD7A46F742B6DF83F40AD5B9B01F73ADE1252F1B750D6B5A9C4085A42D165E73DUEy9F" TargetMode="External"/><Relationship Id="rId157" Type="http://schemas.openxmlformats.org/officeDocument/2006/relationships/hyperlink" Target="consultantplus://offline/ref=477AA4D86CF49E730C11D040B7E7EDFF8AAEDE5F4D75731776B445CDD7A46F742B6DF83F40AD5B9B01F73BDD1852F1B750D6B5A9C4085A42D165E73DUEy9F" TargetMode="External"/><Relationship Id="rId178" Type="http://schemas.openxmlformats.org/officeDocument/2006/relationships/hyperlink" Target="consultantplus://offline/ref=477AA4D86CF49E730C11D040B7E7EDFF8AAEDE5F4D7A7A157AB145CDD7A46F742B6DF83F40AD5B9B01F63DDC1252F1B750D6B5A9C4085A42D165E73DUEy9F" TargetMode="External"/><Relationship Id="rId301" Type="http://schemas.openxmlformats.org/officeDocument/2006/relationships/hyperlink" Target="consultantplus://offline/ref=477AA4D86CF49E730C11D040B7E7EDFF8AAEDE5F4D7570137CB645CDD7A46F742B6DF83F40AD5B9B01F737D81952F1B750D6B5A9C4085A42D165E73DUEy9F" TargetMode="External"/><Relationship Id="rId322" Type="http://schemas.openxmlformats.org/officeDocument/2006/relationships/hyperlink" Target="consultantplus://offline/ref=477AA4D86CF49E730C11D040B7E7EDFF8AAEDE5F4D75731776B445CDD7A46F742B6DF83F40AD5B9B01F736DC1152F1B750D6B5A9C4085A42D165E73DUEy9F" TargetMode="External"/><Relationship Id="rId61" Type="http://schemas.openxmlformats.org/officeDocument/2006/relationships/hyperlink" Target="consultantplus://offline/ref=477AA4D86CF49E730C11D040B7E7EDFF8AAEDE5F4D78761F7CB945CDD7A46F742B6DF83F52AD039701F521DC1147A7E616U8y0F" TargetMode="External"/><Relationship Id="rId82" Type="http://schemas.openxmlformats.org/officeDocument/2006/relationships/hyperlink" Target="consultantplus://offline/ref=477AA4D86CF49E730C11D040B7E7EDFF8AAEDE5F4D7A74117CB445CDD7A46F742B6DF83F40AD5B9B01F73FDD1452F1B750D6B5A9C4085A42D165E73DUEy9F" TargetMode="External"/><Relationship Id="rId199" Type="http://schemas.openxmlformats.org/officeDocument/2006/relationships/hyperlink" Target="consultantplus://offline/ref=477AA4D86CF49E730C11D040B7E7EDFF8AAEDE5F4D7570137CB645CDD7A46F742B6DF83F40AD5B9B01F739DE1752F1B750D6B5A9C4085A42D165E73DUEy9F" TargetMode="External"/><Relationship Id="rId203" Type="http://schemas.openxmlformats.org/officeDocument/2006/relationships/hyperlink" Target="consultantplus://offline/ref=477AA4D86CF49E730C11D040B7E7EDFF8AAEDE5F4D7570137CB645CDD7A46F742B6DF83F40AD5B9B01F739D81952F1B750D6B5A9C4085A42D165E73DUEy9F" TargetMode="External"/><Relationship Id="rId19" Type="http://schemas.openxmlformats.org/officeDocument/2006/relationships/hyperlink" Target="consultantplus://offline/ref=477AA4D86CF49E730C11D040B7E7EDFF8AAEDE5F4D7A76157DB645CDD7A46F742B6DF83F40AD5B9B01F73FDD1452F1B750D6B5A9C4085A42D165E73DUEy9F" TargetMode="External"/><Relationship Id="rId224" Type="http://schemas.openxmlformats.org/officeDocument/2006/relationships/hyperlink" Target="consultantplus://offline/ref=477AA4D86CF49E730C11D040B7E7EDFF8AAEDE5F4D7A771278B245CDD7A46F742B6DF83F40AD5B9B01F737D41552F1B750D6B5A9C4085A42D165E73DUEy9F" TargetMode="External"/><Relationship Id="rId245" Type="http://schemas.openxmlformats.org/officeDocument/2006/relationships/hyperlink" Target="consultantplus://offline/ref=477AA4D86CF49E730C11D040B7E7EDFF8AAEDE5F4D7576147CB845CDD7A46F742B6DF83F40AD5B9B01F73DDF1252F1B750D6B5A9C4085A42D165E73DUEy9F" TargetMode="External"/><Relationship Id="rId266" Type="http://schemas.openxmlformats.org/officeDocument/2006/relationships/hyperlink" Target="consultantplus://offline/ref=477AA4D86CF49E730C11D040B7E7EDFF8AAEDE5F4D7570137CB645CDD7A46F742B6DF83F40AD5B9B01F738DA1652F1B750D6B5A9C4085A42D165E73DUEy9F" TargetMode="External"/><Relationship Id="rId287" Type="http://schemas.openxmlformats.org/officeDocument/2006/relationships/hyperlink" Target="consultantplus://offline/ref=477AA4D86CF49E730C11D040B7E7EDFF8AAEDE5F4D7A7A157AB145CDD7A46F742B6DF83F40AD5B9B01F639DE1252F1B750D6B5A9C4085A42D165E73DUEy9F" TargetMode="External"/><Relationship Id="rId30" Type="http://schemas.openxmlformats.org/officeDocument/2006/relationships/hyperlink" Target="consultantplus://offline/ref=477AA4D86CF49E730C11CE4DA18BB0F486A08450497E794022E5439A88F46921792DA66603EB489B01E93DDD13U5yAF" TargetMode="External"/><Relationship Id="rId105" Type="http://schemas.openxmlformats.org/officeDocument/2006/relationships/hyperlink" Target="consultantplus://offline/ref=477AA4D86CF49E730C11D040B7E7EDFF8AAEDE5F4D7A75117DB545CDD7A46F742B6DF83F40AD5B9B01F73DDA1552F1B750D6B5A9C4085A42D165E73DUEy9F" TargetMode="External"/><Relationship Id="rId126" Type="http://schemas.openxmlformats.org/officeDocument/2006/relationships/hyperlink" Target="consultantplus://offline/ref=477AA4D86CF49E730C11D040B7E7EDFF8AAEDE5F4D7570137CB645CDD7A46F742B6DF83F40AD5B9B01F73DDE1852F1B750D6B5A9C4085A42D165E73DUEy9F" TargetMode="External"/><Relationship Id="rId147" Type="http://schemas.openxmlformats.org/officeDocument/2006/relationships/hyperlink" Target="consultantplus://offline/ref=477AA4D86CF49E730C11D040B7E7EDFF8AAEDE5F4D7A771278B245CDD7A46F742B6DF83F40AD5B9B01F73BDE1052F1B750D6B5A9C4085A42D165E73DUEy9F" TargetMode="External"/><Relationship Id="rId168" Type="http://schemas.openxmlformats.org/officeDocument/2006/relationships/hyperlink" Target="consultantplus://offline/ref=477AA4D86CF49E730C11D040B7E7EDFF8AAEDE5F4D7570137CB645CDD7A46F742B6DF83F40AD5B9B01F73AD51852F1B750D6B5A9C4085A42D165E73DUEy9F" TargetMode="External"/><Relationship Id="rId312" Type="http://schemas.openxmlformats.org/officeDocument/2006/relationships/hyperlink" Target="consultantplus://offline/ref=477AA4D86CF49E730C11D040B7E7EDFF8AAEDE5F4D7A7A157AB145CDD7A46F742B6DF83F40AD5B9B01F637D51952F1B750D6B5A9C4085A42D165E73DUEy9F" TargetMode="External"/><Relationship Id="rId333" Type="http://schemas.openxmlformats.org/officeDocument/2006/relationships/hyperlink" Target="consultantplus://offline/ref=477AA4D86CF49E730C11D040B7E7EDFF8AAEDE5F4D7570137CB645CDD7A46F742B6DF83F40AD5B9B01F736DC1752F1B750D6B5A9C4085A42D165E73DUEy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139</Pages>
  <Words>33791</Words>
  <Characters>192609</Characters>
  <Application>Microsoft Office Word</Application>
  <DocSecurity>0</DocSecurity>
  <Lines>1605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225949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2023-10-02T05:50:00Z</dcterms:created>
  <dcterms:modified xsi:type="dcterms:W3CDTF">2023-10-02T05:51:00Z</dcterms:modified>
</cp:coreProperties>
</file>